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59412B" w:rsidRDefault="004D593A" w:rsidP="00B75BBF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59412B">
        <w:rPr>
          <w:caps/>
          <w:sz w:val="28"/>
        </w:rPr>
        <w:t>ОТЧ</w:t>
      </w:r>
      <w:r w:rsidR="0059412B" w:rsidRPr="0059412B">
        <w:rPr>
          <w:caps/>
          <w:sz w:val="28"/>
        </w:rPr>
        <w:t>Е</w:t>
      </w:r>
      <w:r w:rsidRPr="0059412B">
        <w:rPr>
          <w:caps/>
          <w:sz w:val="28"/>
        </w:rPr>
        <w:t>Т</w:t>
      </w:r>
      <w:bookmarkEnd w:id="0"/>
      <w:bookmarkEnd w:id="1"/>
    </w:p>
    <w:p w:rsidR="004D593A" w:rsidRPr="0059412B" w:rsidRDefault="004D593A" w:rsidP="00B75BBF">
      <w:pPr>
        <w:pStyle w:val="23"/>
        <w:shd w:val="clear" w:color="auto" w:fill="FFFFFF" w:themeFill="background1"/>
        <w:rPr>
          <w:b/>
          <w:caps/>
        </w:rPr>
      </w:pPr>
      <w:r w:rsidRPr="0059412B">
        <w:rPr>
          <w:b/>
          <w:caps/>
        </w:rPr>
        <w:t>оБ ис</w:t>
      </w:r>
      <w:r w:rsidR="0025485F" w:rsidRPr="0059412B">
        <w:rPr>
          <w:b/>
          <w:caps/>
        </w:rPr>
        <w:t xml:space="preserve">полнениИ бюджета МУНИЦИПАЛЬНОГО </w:t>
      </w:r>
      <w:r w:rsidRPr="0059412B">
        <w:rPr>
          <w:b/>
          <w:caps/>
        </w:rPr>
        <w:t xml:space="preserve">ОБРАЗОВАНИЯ «город САРАТОВ» </w:t>
      </w:r>
      <w:r w:rsidR="008931C3" w:rsidRPr="0059412B">
        <w:rPr>
          <w:b/>
          <w:caps/>
        </w:rPr>
        <w:t xml:space="preserve">за 1 </w:t>
      </w:r>
      <w:r w:rsidR="0059412B" w:rsidRPr="0059412B">
        <w:rPr>
          <w:b/>
          <w:caps/>
        </w:rPr>
        <w:t>ПОЛУГОДИЕ</w:t>
      </w:r>
      <w:r w:rsidR="008931C3" w:rsidRPr="0059412B">
        <w:rPr>
          <w:b/>
          <w:caps/>
        </w:rPr>
        <w:t xml:space="preserve"> 2025 года</w:t>
      </w:r>
    </w:p>
    <w:p w:rsidR="004D593A" w:rsidRPr="0059412B" w:rsidRDefault="004D593A" w:rsidP="00B75BBF">
      <w:pPr>
        <w:shd w:val="clear" w:color="auto" w:fill="FFFFFF" w:themeFill="background1"/>
        <w:ind w:firstLine="720"/>
        <w:jc w:val="both"/>
        <w:rPr>
          <w:sz w:val="14"/>
          <w:szCs w:val="28"/>
        </w:rPr>
      </w:pPr>
    </w:p>
    <w:p w:rsidR="00D33E39" w:rsidRPr="004859BF" w:rsidRDefault="00D33E39" w:rsidP="00D33E39">
      <w:pPr>
        <w:ind w:firstLine="709"/>
        <w:jc w:val="both"/>
        <w:rPr>
          <w:sz w:val="28"/>
        </w:rPr>
      </w:pPr>
      <w:bookmarkStart w:id="2" w:name="_Toc30686745"/>
      <w:r w:rsidRPr="0059412B">
        <w:rPr>
          <w:sz w:val="28"/>
        </w:rPr>
        <w:t xml:space="preserve">Бюджет </w:t>
      </w:r>
      <w:r w:rsidRPr="0059412B">
        <w:rPr>
          <w:sz w:val="28"/>
          <w:szCs w:val="28"/>
        </w:rPr>
        <w:t xml:space="preserve">муниципального образования «Город Саратов» </w:t>
      </w:r>
      <w:r w:rsidR="008931C3" w:rsidRPr="0059412B">
        <w:rPr>
          <w:sz w:val="28"/>
          <w:szCs w:val="28"/>
        </w:rPr>
        <w:t>з</w:t>
      </w:r>
      <w:r w:rsidR="008931C3" w:rsidRPr="0059412B">
        <w:rPr>
          <w:sz w:val="28"/>
        </w:rPr>
        <w:t xml:space="preserve">а 1 </w:t>
      </w:r>
      <w:r w:rsidR="0059412B" w:rsidRPr="0059412B">
        <w:rPr>
          <w:sz w:val="28"/>
        </w:rPr>
        <w:t>полугодие</w:t>
      </w:r>
      <w:r w:rsidR="008931C3" w:rsidRPr="0059412B">
        <w:rPr>
          <w:sz w:val="28"/>
        </w:rPr>
        <w:t xml:space="preserve"> 2025 года </w:t>
      </w:r>
      <w:r w:rsidRPr="004859BF">
        <w:rPr>
          <w:sz w:val="28"/>
        </w:rPr>
        <w:t>исполнен по доходам с учётом безвозмездных поступлений в су</w:t>
      </w:r>
      <w:r w:rsidR="00E61830" w:rsidRPr="004859BF">
        <w:rPr>
          <w:sz w:val="28"/>
        </w:rPr>
        <w:t>мме</w:t>
      </w:r>
      <w:r w:rsidR="008931C3" w:rsidRPr="004859BF">
        <w:rPr>
          <w:sz w:val="28"/>
        </w:rPr>
        <w:t xml:space="preserve"> </w:t>
      </w:r>
      <w:r w:rsidR="0059412B" w:rsidRPr="004859BF">
        <w:rPr>
          <w:sz w:val="28"/>
        </w:rPr>
        <w:t>19 804 085,9</w:t>
      </w:r>
      <w:r w:rsidRPr="004859BF">
        <w:rPr>
          <w:sz w:val="28"/>
        </w:rPr>
        <w:t xml:space="preserve"> тыс. руб. или </w:t>
      </w:r>
      <w:r w:rsidR="0059412B" w:rsidRPr="004859BF">
        <w:rPr>
          <w:sz w:val="28"/>
        </w:rPr>
        <w:t>44</w:t>
      </w:r>
      <w:r w:rsidR="008931C3" w:rsidRPr="004859BF">
        <w:rPr>
          <w:sz w:val="28"/>
        </w:rPr>
        <w:t>,</w:t>
      </w:r>
      <w:r w:rsidR="0059412B" w:rsidRPr="004859BF">
        <w:rPr>
          <w:sz w:val="28"/>
        </w:rPr>
        <w:t>5</w:t>
      </w:r>
      <w:r w:rsidRPr="004859BF">
        <w:rPr>
          <w:sz w:val="28"/>
        </w:rPr>
        <w:t>% к бюджетным назначениям года,</w:t>
      </w:r>
      <w:r w:rsidR="00A05C3F" w:rsidRPr="004859BF">
        <w:rPr>
          <w:sz w:val="28"/>
        </w:rPr>
        <w:t xml:space="preserve"> по расход</w:t>
      </w:r>
      <w:r w:rsidR="00E61830" w:rsidRPr="004859BF">
        <w:rPr>
          <w:sz w:val="28"/>
        </w:rPr>
        <w:t xml:space="preserve">ам исполнен в сумме </w:t>
      </w:r>
      <w:r w:rsidR="004859BF" w:rsidRPr="004859BF">
        <w:rPr>
          <w:sz w:val="28"/>
        </w:rPr>
        <w:t>21 718 436,3</w:t>
      </w:r>
      <w:r w:rsidRPr="004859BF">
        <w:rPr>
          <w:sz w:val="28"/>
        </w:rPr>
        <w:t xml:space="preserve"> т</w:t>
      </w:r>
      <w:r w:rsidR="00A05C3F" w:rsidRPr="004859BF">
        <w:rPr>
          <w:sz w:val="28"/>
        </w:rPr>
        <w:t xml:space="preserve">ыс. руб. или </w:t>
      </w:r>
      <w:r w:rsidR="004859BF" w:rsidRPr="004859BF">
        <w:rPr>
          <w:sz w:val="28"/>
        </w:rPr>
        <w:t>46</w:t>
      </w:r>
      <w:r w:rsidR="008931C3" w:rsidRPr="004859BF">
        <w:rPr>
          <w:sz w:val="28"/>
        </w:rPr>
        <w:t>,</w:t>
      </w:r>
      <w:r w:rsidR="004859BF" w:rsidRPr="004859BF">
        <w:rPr>
          <w:sz w:val="28"/>
        </w:rPr>
        <w:t>8</w:t>
      </w:r>
      <w:r w:rsidRPr="004859BF">
        <w:rPr>
          <w:sz w:val="28"/>
        </w:rPr>
        <w:t xml:space="preserve">% к бюджетным назначениям года. </w:t>
      </w:r>
      <w:r w:rsidRPr="004859BF">
        <w:rPr>
          <w:sz w:val="28"/>
          <w:szCs w:val="28"/>
        </w:rPr>
        <w:t>Превышение расходов над доходам</w:t>
      </w:r>
      <w:r w:rsidR="00A05C3F" w:rsidRPr="004859BF">
        <w:rPr>
          <w:sz w:val="28"/>
          <w:szCs w:val="28"/>
        </w:rPr>
        <w:t>и (дефиц</w:t>
      </w:r>
      <w:r w:rsidR="008931C3" w:rsidRPr="004859BF">
        <w:rPr>
          <w:sz w:val="28"/>
          <w:szCs w:val="28"/>
        </w:rPr>
        <w:t xml:space="preserve">ит бюджета) составляет </w:t>
      </w:r>
      <w:r w:rsidR="004859BF" w:rsidRPr="004859BF">
        <w:rPr>
          <w:sz w:val="28"/>
          <w:szCs w:val="28"/>
        </w:rPr>
        <w:t>1 914 350,4</w:t>
      </w:r>
      <w:r w:rsidRPr="004859BF">
        <w:rPr>
          <w:sz w:val="28"/>
          <w:szCs w:val="28"/>
        </w:rPr>
        <w:t xml:space="preserve"> тыс. руб.</w:t>
      </w:r>
    </w:p>
    <w:p w:rsidR="005B0161" w:rsidRPr="00D323FC" w:rsidRDefault="00B55772" w:rsidP="00313530">
      <w:pPr>
        <w:pStyle w:val="2"/>
        <w:shd w:val="clear" w:color="auto" w:fill="FFFFFF" w:themeFill="background1"/>
        <w:spacing w:before="120" w:after="120"/>
        <w:rPr>
          <w:b/>
        </w:rPr>
      </w:pPr>
      <w:r w:rsidRPr="00D323FC">
        <w:rPr>
          <w:b/>
        </w:rPr>
        <w:t xml:space="preserve">1. </w:t>
      </w:r>
      <w:r w:rsidR="005B0161" w:rsidRPr="00D323FC">
        <w:rPr>
          <w:b/>
        </w:rPr>
        <w:t>ДОХОДЫ БЮДЖЕТА</w:t>
      </w:r>
      <w:bookmarkEnd w:id="2"/>
    </w:p>
    <w:p w:rsidR="00B4616F" w:rsidRPr="00C40789" w:rsidRDefault="00F1422B" w:rsidP="00B4616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D323FC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</w:t>
      </w:r>
      <w:r w:rsidR="008931C3" w:rsidRPr="00D323FC">
        <w:rPr>
          <w:rFonts w:ascii="Times New Roman" w:hAnsi="Times New Roman"/>
          <w:sz w:val="28"/>
          <w:szCs w:val="20"/>
        </w:rPr>
        <w:t xml:space="preserve">за 1 </w:t>
      </w:r>
      <w:r w:rsidR="00D323FC" w:rsidRPr="00D323FC">
        <w:rPr>
          <w:rFonts w:ascii="Times New Roman" w:hAnsi="Times New Roman"/>
          <w:sz w:val="28"/>
          <w:szCs w:val="20"/>
        </w:rPr>
        <w:t>полугодие</w:t>
      </w:r>
      <w:r w:rsidR="008931C3" w:rsidRPr="00D323FC">
        <w:rPr>
          <w:rFonts w:ascii="Times New Roman" w:hAnsi="Times New Roman"/>
          <w:sz w:val="28"/>
          <w:szCs w:val="20"/>
        </w:rPr>
        <w:t xml:space="preserve"> 2025 года </w:t>
      </w:r>
      <w:r w:rsidRPr="00D323FC">
        <w:rPr>
          <w:rFonts w:ascii="Times New Roman" w:hAnsi="Times New Roman"/>
          <w:sz w:val="28"/>
          <w:szCs w:val="20"/>
        </w:rPr>
        <w:t xml:space="preserve">выполнена в сумме </w:t>
      </w:r>
      <w:r w:rsidR="008931C3" w:rsidRPr="00D323FC">
        <w:rPr>
          <w:rFonts w:ascii="Times New Roman" w:hAnsi="Times New Roman"/>
          <w:sz w:val="28"/>
          <w:szCs w:val="20"/>
        </w:rPr>
        <w:t xml:space="preserve">                        </w:t>
      </w:r>
      <w:bookmarkEnd w:id="3"/>
      <w:r w:rsidR="00B4616F" w:rsidRPr="00C40789">
        <w:rPr>
          <w:rFonts w:ascii="Times New Roman" w:hAnsi="Times New Roman"/>
          <w:sz w:val="28"/>
          <w:szCs w:val="20"/>
        </w:rPr>
        <w:t>6 278 858,9 тыс. руб., что составляет 36,9% к уточненным бюджетным назначениям. К соответствующему периоду прошлого года исполнение составило 119,4%.</w:t>
      </w:r>
    </w:p>
    <w:p w:rsidR="00B4616F" w:rsidRPr="009E2BEC" w:rsidRDefault="00B4616F" w:rsidP="00B4616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0789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9E2BEC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B4616F" w:rsidRPr="009E2BEC" w:rsidRDefault="00B4616F" w:rsidP="00B4616F">
      <w:pPr>
        <w:ind w:firstLine="709"/>
        <w:contextualSpacing/>
        <w:jc w:val="both"/>
        <w:rPr>
          <w:sz w:val="28"/>
          <w:szCs w:val="28"/>
        </w:rPr>
      </w:pPr>
      <w:r w:rsidRPr="00C40789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37,5% к уточненным бюджетным назначениям и 115,1% к соответствующему периоду 2024 года.</w:t>
      </w:r>
    </w:p>
    <w:p w:rsidR="00B4616F" w:rsidRPr="00C40789" w:rsidRDefault="00B4616F" w:rsidP="00B4616F">
      <w:pPr>
        <w:ind w:firstLine="709"/>
        <w:contextualSpacing/>
        <w:jc w:val="both"/>
        <w:rPr>
          <w:sz w:val="28"/>
          <w:szCs w:val="28"/>
        </w:rPr>
      </w:pPr>
      <w:r w:rsidRPr="00C40789">
        <w:rPr>
          <w:i/>
          <w:sz w:val="28"/>
          <w:szCs w:val="28"/>
        </w:rPr>
        <w:t>По налогу на доходы физических лиц</w:t>
      </w:r>
      <w:r w:rsidRPr="00C40789">
        <w:rPr>
          <w:sz w:val="28"/>
          <w:szCs w:val="28"/>
        </w:rPr>
        <w:t xml:space="preserve"> поступило 4 183 123,5 тыс. руб. или 38,6% к уточненным бюджетным назначениям и 110,0% к соответствующему периоду 2024 года, что объясняется увеличением фонда оплаты труда по ряду организаций.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C40789">
        <w:rPr>
          <w:rFonts w:ascii="Times New Roman" w:hAnsi="Times New Roman"/>
          <w:sz w:val="28"/>
          <w:szCs w:val="28"/>
        </w:rPr>
        <w:t>, поступило 58 906,5 тыс. руб. или 40,6% к уточненным бюджетным назначениям и 87,7% к соответствующему периоду 2024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C40789">
        <w:rPr>
          <w:sz w:val="28"/>
          <w:szCs w:val="28"/>
        </w:rPr>
        <w:t xml:space="preserve"> </w:t>
      </w:r>
      <w:r w:rsidRPr="00C40789">
        <w:rPr>
          <w:rFonts w:ascii="Times New Roman" w:hAnsi="Times New Roman"/>
          <w:sz w:val="28"/>
          <w:szCs w:val="28"/>
        </w:rPr>
        <w:t>для отдельных видов деятельности поступило 2 473,7 тыс. руб. или 51,6 % к соответствующему периоду 2024 года, что обусловлено оплатой задолженности отдельными налогоплательщиками.</w:t>
      </w:r>
    </w:p>
    <w:p w:rsidR="00B4616F" w:rsidRPr="00C40789" w:rsidRDefault="00B4616F" w:rsidP="00B4616F">
      <w:pPr>
        <w:ind w:firstLine="709"/>
        <w:contextualSpacing/>
        <w:jc w:val="both"/>
        <w:rPr>
          <w:sz w:val="28"/>
          <w:szCs w:val="28"/>
        </w:rPr>
      </w:pPr>
      <w:r w:rsidRPr="00C40789">
        <w:rPr>
          <w:i/>
          <w:sz w:val="28"/>
          <w:szCs w:val="28"/>
        </w:rPr>
        <w:t>По единому сельскохозяйственному налогу</w:t>
      </w:r>
      <w:r w:rsidRPr="00C40789">
        <w:rPr>
          <w:sz w:val="28"/>
          <w:szCs w:val="28"/>
        </w:rPr>
        <w:t xml:space="preserve"> поступило                                      40 484,8 тыс. руб. или 90,0% к уточненным бюджетным назначениям и 159,9% к соответствующему периоду 2024 года, что обусловлено в основном ростом доходов от реализации сельскохозяйственной продукции по ряду налогоплательщиков. 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C40789">
        <w:rPr>
          <w:rFonts w:ascii="Times New Roman" w:hAnsi="Times New Roman"/>
          <w:sz w:val="28"/>
          <w:szCs w:val="28"/>
        </w:rPr>
        <w:t xml:space="preserve">, поступило 285 793,1 тыс. руб. или 108,5% к уточненным бюджетным назначениям и 127,9% к соответствующему периоду 2024 года, </w:t>
      </w:r>
      <w:r w:rsidRPr="00C40789">
        <w:rPr>
          <w:rFonts w:ascii="Times New Roman" w:hAnsi="Times New Roman"/>
          <w:sz w:val="28"/>
          <w:szCs w:val="28"/>
        </w:rPr>
        <w:lastRenderedPageBreak/>
        <w:t>что обусловлено увеличением количества плательщиков налога и ростом доходов по отдельным налогоплательщикам.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C40789">
        <w:rPr>
          <w:rFonts w:ascii="Times New Roman" w:hAnsi="Times New Roman"/>
          <w:sz w:val="28"/>
          <w:szCs w:val="28"/>
        </w:rPr>
        <w:t xml:space="preserve"> поступило 77 104,3 тыс. руб. или 7,8% к уточненным бюджетным назначениям и 101,1% к соответствующему периоду 2024 года, что обусловлено увеличением поступлений задолженности.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C40789">
        <w:rPr>
          <w:rFonts w:ascii="Times New Roman" w:hAnsi="Times New Roman"/>
          <w:sz w:val="28"/>
          <w:szCs w:val="28"/>
        </w:rPr>
        <w:t xml:space="preserve"> поступило 274 309,6 тыс. руб. или 18,2% к уточненным бюджетным назначениям и 89,2% к соответствующему периоду 2024 года, в том числе: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b/>
          <w:sz w:val="28"/>
          <w:szCs w:val="28"/>
        </w:rPr>
        <w:t>-</w:t>
      </w:r>
      <w:r w:rsidRPr="00C40789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                            142 543,5 тыс. руб. или 43,0% к бюджетным назначениям и 90,9% к соответствующему периоду 2024 года, что связано с оплатой задолженности в январе - июне 2024 года рядом организаций;</w:t>
      </w:r>
    </w:p>
    <w:p w:rsidR="00B4616F" w:rsidRPr="00C40789" w:rsidRDefault="00B4616F" w:rsidP="00B4616F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b/>
          <w:sz w:val="28"/>
          <w:szCs w:val="28"/>
        </w:rPr>
        <w:t>-</w:t>
      </w:r>
      <w:r w:rsidRPr="00C40789">
        <w:rPr>
          <w:rFonts w:ascii="Times New Roman" w:hAnsi="Times New Roman"/>
          <w:sz w:val="28"/>
          <w:szCs w:val="28"/>
        </w:rPr>
        <w:t xml:space="preserve"> по транспортному налогу с физических лиц поступило                        131 766,1 тыс. руб. или 11,2% к бюджетным назначениям и 87,3% к соответствующему периоду 2024 года, что связано с уменьшение поступлений в счет оплаты задолженности.</w:t>
      </w:r>
    </w:p>
    <w:p w:rsidR="00B4616F" w:rsidRPr="00C40789" w:rsidRDefault="00B4616F" w:rsidP="00B4616F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C40789">
        <w:rPr>
          <w:rFonts w:ascii="Times New Roman" w:hAnsi="Times New Roman"/>
          <w:sz w:val="28"/>
          <w:szCs w:val="28"/>
        </w:rPr>
        <w:t xml:space="preserve"> поступило 168 197,1 тыс. руб. или 40,8% к уточненным бюджетным назначениям и 118,4% к соответствующему периоду 2024 года, в том числе: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b/>
          <w:sz w:val="28"/>
          <w:szCs w:val="28"/>
        </w:rPr>
        <w:t>-</w:t>
      </w:r>
      <w:r w:rsidRPr="00C40789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158 066,3 тыс. руб. или 55,9% к уточненным бюджетным назначениям и 121,9% к соответствующему периоду 2024 года, что обусловлено увеличением налоговой базы (увеличение объектов собственности) по ряду налогоплательщиков, а также погашением задолженности предприятиями банкротами;</w:t>
      </w:r>
    </w:p>
    <w:p w:rsidR="00B4616F" w:rsidRPr="009E2BEC" w:rsidRDefault="00B4616F" w:rsidP="00B4616F">
      <w:pPr>
        <w:pStyle w:val="ae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b/>
          <w:sz w:val="28"/>
          <w:szCs w:val="28"/>
        </w:rPr>
        <w:t>-</w:t>
      </w:r>
      <w:r w:rsidRPr="00C40789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                                10 130,8 тыс. руб. или 7,8% к уточненным бюджетным назначениям и 82,0% к соответствующему периоду 2024 года, что связано с уменьшением поступлений в счет оплаты  задолженности.</w:t>
      </w:r>
      <w:r w:rsidRPr="009E2BEC">
        <w:rPr>
          <w:rFonts w:ascii="Times New Roman" w:hAnsi="Times New Roman"/>
          <w:sz w:val="28"/>
          <w:szCs w:val="28"/>
        </w:rPr>
        <w:t xml:space="preserve"> </w:t>
      </w:r>
    </w:p>
    <w:p w:rsidR="00B4616F" w:rsidRPr="009E2BEC" w:rsidRDefault="00B4616F" w:rsidP="00B4616F">
      <w:pPr>
        <w:pStyle w:val="ae"/>
        <w:spacing w:before="60" w:after="6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9E2BEC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37,6% к уточненным бюджетным назначениям и  91,7% к соответствующему периоду 2024 года. 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 xml:space="preserve">По доходам, получаемым в виде арендной платы за земельные участки, </w:t>
      </w:r>
      <w:r w:rsidRPr="00C40789">
        <w:rPr>
          <w:rFonts w:ascii="Times New Roman" w:hAnsi="Times New Roman"/>
          <w:sz w:val="28"/>
          <w:szCs w:val="28"/>
        </w:rPr>
        <w:t>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поступило 143 350,9 тыс. руб. или  36,5% к уточненным бюджетным назначениям и 93,2% к соответствующему периоду 2024 года. Снижение поступлений доходов связано с несвоевременной оплатой отдельными арендаторами очередных платежей за 2025 год.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EC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C40789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C40789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C40789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C40789">
        <w:rPr>
          <w:rFonts w:ascii="Times New Roman" w:hAnsi="Times New Roman"/>
          <w:sz w:val="28"/>
          <w:szCs w:val="28"/>
        </w:rPr>
        <w:t>, поступило 10 717,7 тыс. руб. или 31,8% к уточненным бюджетным назначениям и 54,9% к соответствующему периоду 2024 года, что связано</w:t>
      </w:r>
      <w:r w:rsidRPr="00C40789">
        <w:rPr>
          <w:rFonts w:ascii="Times New Roman" w:eastAsia="Microsoft Sans Serif" w:hAnsi="Times New Roman"/>
          <w:color w:val="000000"/>
          <w:kern w:val="2"/>
          <w:sz w:val="28"/>
          <w:szCs w:val="28"/>
        </w:rPr>
        <w:t xml:space="preserve"> </w:t>
      </w:r>
      <w:r w:rsidRPr="00C40789">
        <w:rPr>
          <w:rFonts w:ascii="Times New Roman" w:hAnsi="Times New Roman"/>
          <w:sz w:val="28"/>
          <w:szCs w:val="28"/>
        </w:rPr>
        <w:t>с несвоевременной оплатой отдельными арендаторами очередных платежей за 2025 год.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доходам от сдачи в аренду имущества, составляющего казну</w:t>
      </w:r>
      <w:r w:rsidRPr="00C40789">
        <w:rPr>
          <w:rFonts w:ascii="Times New Roman" w:hAnsi="Times New Roman"/>
          <w:sz w:val="28"/>
          <w:szCs w:val="28"/>
        </w:rPr>
        <w:t xml:space="preserve"> городских округов (за исключением земельных участков), поступило                     64 219,5 тыс. руб. или 54,4% к уточненным бюджетным назначениям и 113,8% к соответствующему периоду 2024 года, что обусловлено поступлением задолженности прошлых периодов.</w:t>
      </w:r>
      <w:r w:rsidRPr="009E2BEC">
        <w:rPr>
          <w:rFonts w:ascii="Times New Roman" w:hAnsi="Times New Roman"/>
          <w:sz w:val="28"/>
          <w:szCs w:val="28"/>
        </w:rPr>
        <w:t xml:space="preserve"> 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0C5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8E00C5">
        <w:rPr>
          <w:rFonts w:ascii="Times New Roman" w:hAnsi="Times New Roman"/>
          <w:sz w:val="28"/>
          <w:szCs w:val="28"/>
        </w:rPr>
        <w:t>, созданных городскими округами, поступило                     7 535,1 тыс. руб. или 100% к уточненным бюджетным назначениям и 77,2% к соответствующему периоду 2024 года, что связано с реорганизацией муниципальных унитарных предприятий.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право на размещение нестационарного торгового объекта)</w:t>
      </w:r>
      <w:r w:rsidRPr="00C40789">
        <w:rPr>
          <w:rFonts w:ascii="Times New Roman" w:hAnsi="Times New Roman"/>
          <w:sz w:val="28"/>
          <w:szCs w:val="28"/>
        </w:rPr>
        <w:t xml:space="preserve">, поступило 7 766,7 тыс. руб. или 51,8% к уточненным бюджетным назначениям и 64,5% к соответствующему периоду 2024 года, что связано с расторжением договоров, несвоевременной оплатой очередных платежей. 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C40789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C40789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C40789">
        <w:rPr>
          <w:rFonts w:ascii="Times New Roman" w:hAnsi="Times New Roman"/>
          <w:sz w:val="28"/>
          <w:szCs w:val="28"/>
        </w:rPr>
        <w:t xml:space="preserve"> по указанному имуществу поступило 4 431,8 тыс. руб. или 76,0% к уточненным бюджетным назначениям и 64,1% к соответствующему периоду 2024 года, что связано с досрочным поступлением денежных средств от ИП Черников С.В. и ИП Новиньков С.С.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C40789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поступило 20 723,5 тыс. руб. или 28,7% к уточненным бюджетным назначениям и 106,4% к соответствующему периоду 2024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C40789">
        <w:rPr>
          <w:rFonts w:ascii="Times New Roman" w:hAnsi="Times New Roman"/>
          <w:sz w:val="28"/>
          <w:szCs w:val="28"/>
        </w:rPr>
        <w:t>, находящихся в собственности городских округов (за исключением земельных участков муниципальных бюджетных и автономных учреждений), поступило</w:t>
      </w:r>
      <w:r w:rsidRPr="00C40789">
        <w:rPr>
          <w:rFonts w:ascii="Times New Roman" w:hAnsi="Times New Roman"/>
          <w:sz w:val="28"/>
          <w:szCs w:val="28"/>
        </w:rPr>
        <w:br/>
        <w:t xml:space="preserve">201,7 тыс. руб. или 3,6% к уточненным бюджетным назначениям и 5,7% к </w:t>
      </w:r>
      <w:r w:rsidRPr="00C40789">
        <w:rPr>
          <w:rFonts w:ascii="Times New Roman" w:hAnsi="Times New Roman"/>
          <w:sz w:val="28"/>
          <w:szCs w:val="28"/>
        </w:rPr>
        <w:lastRenderedPageBreak/>
        <w:t>соответствующему периоду 2024 года. 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B4616F" w:rsidRPr="00C40789" w:rsidRDefault="00B4616F" w:rsidP="00B4616F">
      <w:pPr>
        <w:ind w:firstLine="700"/>
        <w:jc w:val="both"/>
        <w:rPr>
          <w:sz w:val="28"/>
          <w:szCs w:val="28"/>
        </w:rPr>
      </w:pPr>
      <w:r w:rsidRPr="00C40789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C40789">
        <w:rPr>
          <w:sz w:val="28"/>
          <w:szCs w:val="28"/>
        </w:rPr>
        <w:t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поступило 1 449,2 тыс. руб. или 37,4% к уточненным бюджетным назначениям и 108,9% к соответствующему периоду 2024 года</w:t>
      </w:r>
      <w:r w:rsidR="00882DB7">
        <w:rPr>
          <w:sz w:val="28"/>
          <w:szCs w:val="28"/>
        </w:rPr>
        <w:t>.</w:t>
      </w:r>
      <w:r w:rsidRPr="00C40789">
        <w:rPr>
          <w:sz w:val="28"/>
          <w:szCs w:val="28"/>
        </w:rPr>
        <w:t xml:space="preserve"> По данному доходному источнику поступили денежные средства по договорам, заключение которых носит заявительный характер.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C40789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поступило 3 804,1 тыс. руб. или 5,2% к уточненным бюджетным назначениям и</w:t>
      </w:r>
      <w:r w:rsidRPr="00C40789">
        <w:rPr>
          <w:sz w:val="28"/>
          <w:szCs w:val="28"/>
        </w:rPr>
        <w:t xml:space="preserve"> </w:t>
      </w:r>
      <w:r w:rsidRPr="00C40789">
        <w:rPr>
          <w:rFonts w:ascii="Times New Roman" w:hAnsi="Times New Roman"/>
          <w:sz w:val="28"/>
          <w:szCs w:val="28"/>
        </w:rPr>
        <w:t xml:space="preserve">28,0% к соответствующему периоду 2024 года, что связано с продажей имущества и металлолома. 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>Кроме того, в отчетном периоде поступили: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>- плата по соглашениям об установлении сервитута в сумме                           59,6 тыс. руб.;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>- плата за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сервитутов в сумме 1 350,8 тыс. руб.;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>- прочие неналоговые доходы в сумме 39,9 тыс. руб. (перечисление задатков победителей аукционов, уклонившихся от заключения договоров);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>-</w:t>
      </w:r>
      <w:r w:rsidR="00882DB7">
        <w:rPr>
          <w:rFonts w:ascii="Times New Roman" w:hAnsi="Times New Roman"/>
          <w:sz w:val="28"/>
          <w:szCs w:val="28"/>
        </w:rPr>
        <w:t xml:space="preserve"> </w:t>
      </w:r>
      <w:r w:rsidRPr="00C40789">
        <w:rPr>
          <w:rFonts w:ascii="Times New Roman" w:hAnsi="Times New Roman"/>
          <w:sz w:val="28"/>
          <w:szCs w:val="28"/>
        </w:rPr>
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215,3 тыс. руб.</w:t>
      </w:r>
      <w:r w:rsidRPr="009E2BEC">
        <w:rPr>
          <w:rFonts w:ascii="Times New Roman" w:hAnsi="Times New Roman"/>
          <w:sz w:val="28"/>
          <w:szCs w:val="28"/>
        </w:rPr>
        <w:t xml:space="preserve"> 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9E2BEC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C40789">
        <w:rPr>
          <w:rFonts w:ascii="Times New Roman" w:hAnsi="Times New Roman"/>
          <w:sz w:val="28"/>
          <w:szCs w:val="28"/>
        </w:rPr>
        <w:t xml:space="preserve"> поступило 357 778,5 тыс. руб. или 112,5% к уточненным бюджетным назначениям и 423,6% к соответствующему периоду 2024 года, в том числе: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b/>
          <w:sz w:val="28"/>
          <w:szCs w:val="28"/>
        </w:rPr>
        <w:t>-</w:t>
      </w:r>
      <w:r w:rsidRPr="00C40789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C40789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C40789">
        <w:rPr>
          <w:rFonts w:ascii="Times New Roman" w:hAnsi="Times New Roman"/>
          <w:sz w:val="28"/>
          <w:szCs w:val="28"/>
        </w:rPr>
        <w:t xml:space="preserve">, поступило 357 223,3 тыс. руб. или 112,6% к уточненным бюджетным назначениям и 424,3% к соответствующему периоду 2024 года, что связано с увеличением платежей в соответствии с Федеральным законом от 08.08.2024 N 259-ФЗ «О внесении изменений в части первую и вторую Налогового кодекса Российской Федерации и отдельные законодательные акты Российской Федерации и отдельные законодательные акты Российской Федерации о налогах и сборах»; 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b/>
          <w:sz w:val="28"/>
          <w:szCs w:val="28"/>
        </w:rPr>
        <w:t>-</w:t>
      </w:r>
      <w:r w:rsidRPr="00C40789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C40789">
        <w:t xml:space="preserve"> </w:t>
      </w:r>
      <w:r w:rsidRPr="00C40789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C40789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образования «Город Саратов»,</w:t>
      </w:r>
      <w:r w:rsidRPr="00C40789">
        <w:rPr>
          <w:rFonts w:ascii="Times New Roman" w:hAnsi="Times New Roman"/>
          <w:sz w:val="28"/>
          <w:szCs w:val="28"/>
        </w:rPr>
        <w:t xml:space="preserve"> поступило 520,0 тыс. руб. или 77,0% к </w:t>
      </w:r>
      <w:r w:rsidRPr="00C40789">
        <w:rPr>
          <w:rFonts w:ascii="Times New Roman" w:hAnsi="Times New Roman"/>
          <w:sz w:val="28"/>
          <w:szCs w:val="28"/>
        </w:rPr>
        <w:lastRenderedPageBreak/>
        <w:t>уточненным бюджетным назначениям и 203,9% к соответствующему периоду 2024 года, что связано с увеличением числа заявок на получение разрешений на установку и эксплуатацию рекламных конструкций;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b/>
          <w:sz w:val="28"/>
          <w:szCs w:val="28"/>
        </w:rPr>
        <w:t>-</w:t>
      </w:r>
      <w:r w:rsidRPr="00C40789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C40789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C40789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 поступило 35,2 тыс. руб. или 117,3% к уточненным бюджетным назначениям и 122,2% к соответствующему периоду 2024 года, что связано с увеличением числа обращений.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C40789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 комитету по управлению имуществом Саратовской области поступило 6 199,4 тыс. руб. или 76,6% к уточненным бюджетным назначениям и 176,5% к соответствующему периоду 2024 года.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C40789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1 388,7 тыс. руб. или 45,2% к уточненным бюджетным назначениям и 2 410,9% к соответствующему периоду 2024 года, что обусловлено поступлением доходов по комитету </w:t>
      </w:r>
      <w:r w:rsidRPr="00C40789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C40789">
        <w:rPr>
          <w:rFonts w:ascii="Times New Roman" w:hAnsi="Times New Roman"/>
          <w:sz w:val="28"/>
          <w:szCs w:val="28"/>
        </w:rPr>
        <w:t>муниципального образования «Город Саратов».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color w:val="000000"/>
          <w:sz w:val="28"/>
          <w:szCs w:val="28"/>
        </w:rPr>
        <w:t>По доходам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</w:r>
      <w:r w:rsidR="00882DB7">
        <w:rPr>
          <w:rFonts w:ascii="Times New Roman" w:hAnsi="Times New Roman"/>
          <w:color w:val="000000"/>
          <w:sz w:val="28"/>
          <w:szCs w:val="28"/>
        </w:rPr>
        <w:t>,</w:t>
      </w:r>
      <w:r w:rsidRPr="00C40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40789">
        <w:rPr>
          <w:rFonts w:ascii="Times New Roman" w:hAnsi="Times New Roman"/>
          <w:sz w:val="28"/>
          <w:szCs w:val="28"/>
        </w:rPr>
        <w:t xml:space="preserve">поступило 422,6 тыс. руб. по комитету дорожного </w:t>
      </w:r>
      <w:r w:rsidRPr="00C40789">
        <w:rPr>
          <w:rFonts w:ascii="Times New Roman" w:hAnsi="Times New Roman"/>
          <w:snapToGrid w:val="0"/>
          <w:sz w:val="28"/>
          <w:szCs w:val="28"/>
        </w:rPr>
        <w:t xml:space="preserve">хозяйства и благоустройства администрации </w:t>
      </w:r>
      <w:r w:rsidRPr="00C40789">
        <w:rPr>
          <w:rFonts w:ascii="Times New Roman" w:hAnsi="Times New Roman"/>
          <w:sz w:val="28"/>
          <w:szCs w:val="28"/>
        </w:rPr>
        <w:t>муниципального образования «Город Саратов».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0789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C40789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C40789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C40789">
        <w:rPr>
          <w:rFonts w:ascii="Times New Roman" w:hAnsi="Times New Roman"/>
          <w:sz w:val="28"/>
          <w:szCs w:val="28"/>
        </w:rPr>
        <w:t xml:space="preserve">, поступило 36 083,6 тыс. руб. или 43,4% к уточненным бюджетным назначениям и 90,2% к соответствующему периоду 2024 года, что обусловлено неуплатой </w:t>
      </w:r>
      <w:r w:rsidRPr="00C40789">
        <w:rPr>
          <w:rFonts w:ascii="Times New Roman" w:hAnsi="Times New Roman"/>
          <w:sz w:val="28"/>
          <w:szCs w:val="20"/>
        </w:rPr>
        <w:t>отдельными нанимателями муниципальных жилых помещений текущих платежей и задолженности прошлых периодов.</w:t>
      </w:r>
    </w:p>
    <w:p w:rsidR="00B4616F" w:rsidRPr="00C40789" w:rsidRDefault="00B4616F" w:rsidP="00B4616F">
      <w:pPr>
        <w:pStyle w:val="ae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C40789">
        <w:rPr>
          <w:rFonts w:ascii="Times New Roman" w:hAnsi="Times New Roman"/>
          <w:i/>
          <w:sz w:val="28"/>
          <w:szCs w:val="28"/>
        </w:rPr>
        <w:t>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продажи права на размещение рекламных конструкций)</w:t>
      </w:r>
      <w:r w:rsidRPr="00C40789">
        <w:rPr>
          <w:rFonts w:ascii="Times New Roman" w:hAnsi="Times New Roman"/>
          <w:sz w:val="28"/>
          <w:szCs w:val="28"/>
        </w:rPr>
        <w:t xml:space="preserve">, поступило 7 901,7 тыс. руб. или 31,9% к уточненным </w:t>
      </w:r>
      <w:r w:rsidRPr="00C40789">
        <w:rPr>
          <w:rFonts w:ascii="Times New Roman" w:hAnsi="Times New Roman"/>
          <w:sz w:val="28"/>
          <w:szCs w:val="28"/>
        </w:rPr>
        <w:lastRenderedPageBreak/>
        <w:t xml:space="preserve">бюджетным назначениям и 54,4% к соответствующему периоду 2024 года, что </w:t>
      </w:r>
      <w:r w:rsidRPr="00C40789">
        <w:rPr>
          <w:rFonts w:ascii="Times New Roman" w:hAnsi="Times New Roman"/>
          <w:sz w:val="28"/>
          <w:szCs w:val="20"/>
        </w:rPr>
        <w:t xml:space="preserve">связано с </w:t>
      </w:r>
      <w:r w:rsidRPr="00C40789">
        <w:rPr>
          <w:rFonts w:ascii="Times New Roman" w:hAnsi="Times New Roman"/>
          <w:sz w:val="28"/>
        </w:rPr>
        <w:t xml:space="preserve">расторжение договоров на установку и эксплуатацию  рекламных конструкций, разрешения по которым признаны недействительными в судебном порядке по искам администрации муниципального образования </w:t>
      </w:r>
      <w:r w:rsidRPr="00C40789">
        <w:rPr>
          <w:rFonts w:ascii="Times New Roman" w:hAnsi="Times New Roman"/>
          <w:sz w:val="28"/>
          <w:szCs w:val="28"/>
        </w:rPr>
        <w:t>«Город Саратов»</w:t>
      </w:r>
      <w:r w:rsidRPr="00C40789">
        <w:rPr>
          <w:rFonts w:ascii="Times New Roman" w:hAnsi="Times New Roman"/>
          <w:sz w:val="28"/>
        </w:rPr>
        <w:t>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40789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C40789">
        <w:rPr>
          <w:rFonts w:ascii="Times New Roman" w:hAnsi="Times New Roman"/>
          <w:sz w:val="28"/>
          <w:szCs w:val="28"/>
        </w:rPr>
        <w:t xml:space="preserve"> поступило                    20 993,9 тыс. руб. или 114,8% к уточненным бюджетным назначениям и 155,3% к соответствующему периоду 2024 года, </w:t>
      </w:r>
      <w:r w:rsidRPr="00C40789">
        <w:rPr>
          <w:rFonts w:ascii="Times New Roman" w:hAnsi="Times New Roman"/>
          <w:sz w:val="28"/>
          <w:szCs w:val="20"/>
        </w:rPr>
        <w:t>что связано в основном с ростом поступлений платы за сбросы загрязняющих веществ в водные объекты.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доходам от оказания платных услуг (работ</w:t>
      </w:r>
      <w:r w:rsidRPr="00C40789">
        <w:rPr>
          <w:rFonts w:ascii="Times New Roman" w:hAnsi="Times New Roman"/>
          <w:sz w:val="28"/>
          <w:szCs w:val="28"/>
        </w:rPr>
        <w:t>) поступило      435 445,2 тыс. руб. или 27,1% к уточненным бюджетным назначениям и 898,5% к соответствующему периоду 2024 года, в том числе: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>- по комитету по транспорту администрации муниципального образования «Город Саратов» (брутто-контракты) в сумме 235 124,1 тыс. руб. или 19,3% к уточненным бюджетным назначениям;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 xml:space="preserve">- по комитету </w:t>
      </w:r>
      <w:r w:rsidRPr="00C40789">
        <w:rPr>
          <w:rFonts w:ascii="Times New Roman" w:hAnsi="Times New Roman"/>
          <w:snapToGrid w:val="0"/>
          <w:sz w:val="28"/>
          <w:szCs w:val="28"/>
        </w:rPr>
        <w:t xml:space="preserve">по жилищно-коммунальному хозяйству администрации </w:t>
      </w:r>
      <w:r w:rsidRPr="00C40789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Pr="00C40789">
        <w:rPr>
          <w:rFonts w:ascii="Times New Roman" w:hAnsi="Times New Roman"/>
          <w:snapToGrid w:val="0"/>
          <w:sz w:val="28"/>
          <w:szCs w:val="28"/>
        </w:rPr>
        <w:t>(</w:t>
      </w:r>
      <w:r w:rsidRPr="00C40789">
        <w:rPr>
          <w:rFonts w:ascii="Times New Roman" w:hAnsi="Times New Roman"/>
          <w:sz w:val="28"/>
          <w:szCs w:val="28"/>
        </w:rPr>
        <w:t xml:space="preserve">МКУ </w:t>
      </w:r>
      <w:r w:rsidRPr="00C40789">
        <w:rPr>
          <w:rFonts w:ascii="Times New Roman" w:hAnsi="Times New Roman"/>
          <w:iCs/>
          <w:sz w:val="28"/>
          <w:szCs w:val="28"/>
          <w:lang w:eastAsia="en-US"/>
        </w:rPr>
        <w:t>«Саратовский коммунальный комплекс», МКУ «Дорожник Заводского района», МКУ</w:t>
      </w:r>
      <w:r w:rsidR="001E19D9">
        <w:rPr>
          <w:rFonts w:ascii="Times New Roman" w:hAnsi="Times New Roman"/>
          <w:iCs/>
          <w:sz w:val="28"/>
          <w:szCs w:val="28"/>
          <w:lang w:eastAsia="en-US"/>
        </w:rPr>
        <w:t> </w:t>
      </w:r>
      <w:r w:rsidRPr="00C40789">
        <w:rPr>
          <w:rFonts w:ascii="Times New Roman" w:hAnsi="Times New Roman"/>
          <w:iCs/>
          <w:sz w:val="28"/>
          <w:szCs w:val="28"/>
          <w:lang w:eastAsia="en-US"/>
        </w:rPr>
        <w:t xml:space="preserve">«Банно-прачечное хозяйство») </w:t>
      </w:r>
      <w:r w:rsidRPr="00C40789">
        <w:rPr>
          <w:rFonts w:ascii="Times New Roman" w:hAnsi="Times New Roman"/>
          <w:sz w:val="28"/>
          <w:szCs w:val="28"/>
        </w:rPr>
        <w:t>в сумме 150 980,1 тыс. руб. или 53,5% к уточненным бюджетным назначениям;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sz w:val="28"/>
          <w:szCs w:val="28"/>
        </w:rPr>
        <w:t xml:space="preserve">- по департаменту Гагаринского административного района муниципального образования «Город Саратов» (МКУ </w:t>
      </w:r>
      <w:r w:rsidRPr="00C40789">
        <w:rPr>
          <w:rFonts w:ascii="Times New Roman" w:hAnsi="Times New Roman"/>
          <w:iCs/>
          <w:sz w:val="28"/>
          <w:szCs w:val="28"/>
          <w:lang w:eastAsia="en-US"/>
        </w:rPr>
        <w:t>«</w:t>
      </w:r>
      <w:r w:rsidRPr="00C40789">
        <w:rPr>
          <w:rFonts w:ascii="Times New Roman" w:hAnsi="Times New Roman"/>
          <w:sz w:val="28"/>
          <w:szCs w:val="28"/>
        </w:rPr>
        <w:t>Служба хозяйственного и транспортного обслуживания</w:t>
      </w:r>
      <w:r w:rsidRPr="00C40789">
        <w:rPr>
          <w:rFonts w:ascii="Times New Roman" w:hAnsi="Times New Roman"/>
          <w:iCs/>
          <w:sz w:val="28"/>
          <w:szCs w:val="28"/>
          <w:lang w:eastAsia="en-US"/>
        </w:rPr>
        <w:t>»</w:t>
      </w:r>
      <w:r w:rsidRPr="00C40789">
        <w:rPr>
          <w:rFonts w:ascii="Times New Roman" w:hAnsi="Times New Roman"/>
          <w:sz w:val="28"/>
          <w:szCs w:val="28"/>
        </w:rPr>
        <w:t>) в сумме                       49 341,0 тыс. руб. или 46,7% к уточненным бюджетным назначениям и 101,8% к соответствующему периоду 2024 года, что связано с погашением задолженности прошлых периодов.</w:t>
      </w:r>
    </w:p>
    <w:p w:rsidR="00B4616F" w:rsidRPr="00C40789" w:rsidRDefault="00B4616F" w:rsidP="00B4616F">
      <w:pPr>
        <w:pStyle w:val="ae"/>
        <w:spacing w:before="240" w:after="0" w:line="240" w:lineRule="auto"/>
        <w:ind w:left="0" w:firstLine="709"/>
        <w:jc w:val="both"/>
        <w:rPr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По доходам от компенсации затрат государства</w:t>
      </w:r>
      <w:r w:rsidRPr="00C40789">
        <w:rPr>
          <w:rFonts w:ascii="Times New Roman" w:hAnsi="Times New Roman"/>
          <w:sz w:val="28"/>
          <w:szCs w:val="28"/>
        </w:rPr>
        <w:t xml:space="preserve"> поступило       15 526,8 тыс. руб. По данному доходному источнику поступили доходы, поступающие в порядке возмещения расходов, понесенных в связи с эксплуатацией имущества городских округов, а также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C40789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C40789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C40789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                          585,2 тыс. руб. или 490,9% к уточненным бюджетным назначениям и 365,3% к соответствующему периоду 2024 года за сдачу металлолома и макулатуры.</w:t>
      </w:r>
    </w:p>
    <w:p w:rsidR="00B4616F" w:rsidRPr="009E2BEC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C40789">
        <w:rPr>
          <w:rFonts w:ascii="Times New Roman" w:hAnsi="Times New Roman"/>
          <w:sz w:val="28"/>
          <w:szCs w:val="28"/>
        </w:rPr>
        <w:t xml:space="preserve"> поступили в сумме                           38 253,0 тыс. руб. или 114,4% к уточненным бюджетным назначениям и 223,7% к соответствующему периоду 2024 года, что </w:t>
      </w:r>
      <w:r w:rsidRPr="00C40789">
        <w:rPr>
          <w:rFonts w:ascii="Times New Roman" w:hAnsi="Times New Roman"/>
          <w:color w:val="000000"/>
          <w:sz w:val="28"/>
        </w:rPr>
        <w:t>обусловлено изменением числа выявленных правонарушений. З</w:t>
      </w:r>
      <w:r w:rsidRPr="00C40789">
        <w:rPr>
          <w:rFonts w:ascii="Times New Roman" w:hAnsi="Times New Roman"/>
          <w:sz w:val="28"/>
          <w:szCs w:val="28"/>
        </w:rPr>
        <w:t xml:space="preserve">адолженность прошлых периодов по </w:t>
      </w:r>
      <w:r w:rsidRPr="00C40789">
        <w:rPr>
          <w:rFonts w:ascii="Times New Roman" w:hAnsi="Times New Roman"/>
          <w:sz w:val="28"/>
          <w:szCs w:val="28"/>
        </w:rPr>
        <w:lastRenderedPageBreak/>
        <w:t>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составила 357,6 тыс. руб.</w:t>
      </w:r>
      <w:r w:rsidRPr="009E2BEC">
        <w:rPr>
          <w:rFonts w:ascii="Times New Roman" w:hAnsi="Times New Roman"/>
          <w:sz w:val="28"/>
          <w:szCs w:val="28"/>
        </w:rPr>
        <w:t xml:space="preserve"> 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  <w:r w:rsidRPr="00C40789">
        <w:rPr>
          <w:rFonts w:ascii="Times New Roman" w:hAnsi="Times New Roman"/>
          <w:sz w:val="28"/>
          <w:szCs w:val="28"/>
        </w:rPr>
        <w:t xml:space="preserve">Кроме того, поступили 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бюджета города, в сумме 17,7 тыс. руб. по комитету по финансам администрации муниципального образования «Город Саратов» и </w:t>
      </w:r>
      <w:r w:rsidRPr="00C40789">
        <w:rPr>
          <w:rFonts w:ascii="Times New Roman" w:hAnsi="Times New Roman"/>
          <w:color w:val="000000"/>
          <w:sz w:val="28"/>
        </w:rPr>
        <w:t>инициативные платежи</w:t>
      </w:r>
      <w:r w:rsidRPr="00C40789">
        <w:rPr>
          <w:rFonts w:ascii="Times New Roman" w:hAnsi="Times New Roman"/>
          <w:i/>
          <w:color w:val="000000"/>
          <w:sz w:val="28"/>
        </w:rPr>
        <w:t xml:space="preserve"> </w:t>
      </w:r>
      <w:r w:rsidRPr="00C40789">
        <w:rPr>
          <w:rFonts w:ascii="Times New Roman" w:hAnsi="Times New Roman"/>
          <w:color w:val="000000"/>
          <w:sz w:val="28"/>
        </w:rPr>
        <w:t>от граждан</w:t>
      </w:r>
      <w:r w:rsidRPr="00C40789">
        <w:rPr>
          <w:rFonts w:ascii="Times New Roman" w:hAnsi="Times New Roman"/>
          <w:i/>
          <w:color w:val="000000"/>
          <w:sz w:val="28"/>
        </w:rPr>
        <w:t xml:space="preserve"> </w:t>
      </w:r>
      <w:r w:rsidRPr="00C40789">
        <w:rPr>
          <w:rFonts w:ascii="Times New Roman" w:hAnsi="Times New Roman"/>
          <w:color w:val="000000"/>
          <w:sz w:val="28"/>
        </w:rPr>
        <w:t xml:space="preserve">в сумме 759,5 тыс. руб. по администрации Ленинского, Октябрьского, Кировского районов </w:t>
      </w:r>
      <w:r w:rsidRPr="00C40789">
        <w:rPr>
          <w:rFonts w:ascii="Times New Roman" w:hAnsi="Times New Roman"/>
          <w:sz w:val="28"/>
          <w:szCs w:val="28"/>
        </w:rPr>
        <w:t>муниципального образования «Город Саратов», Департамента Гагаринского административного района.</w:t>
      </w: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B4616F" w:rsidRPr="00C40789" w:rsidRDefault="00B4616F" w:rsidP="00B4616F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89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B4616F" w:rsidRPr="00C40789" w:rsidRDefault="00B4616F" w:rsidP="00B4616F">
      <w:pPr>
        <w:pStyle w:val="a3"/>
        <w:ind w:firstLine="709"/>
        <w:rPr>
          <w:szCs w:val="28"/>
        </w:rPr>
      </w:pPr>
      <w:r w:rsidRPr="00C40789">
        <w:rPr>
          <w:szCs w:val="28"/>
        </w:rPr>
        <w:t>Безвозмездные поступления из областного бюджета составили</w:t>
      </w:r>
      <w:r w:rsidRPr="00C40789">
        <w:rPr>
          <w:szCs w:val="28"/>
        </w:rPr>
        <w:br/>
        <w:t>13 531 316,8 тыс. руб. или 49,3% от уточненных бюджетных назначений, из них:</w:t>
      </w:r>
    </w:p>
    <w:p w:rsidR="00B4616F" w:rsidRPr="00C40789" w:rsidRDefault="00B4616F" w:rsidP="00B4616F">
      <w:pPr>
        <w:pStyle w:val="a3"/>
        <w:ind w:firstLine="709"/>
        <w:rPr>
          <w:szCs w:val="28"/>
        </w:rPr>
      </w:pPr>
      <w:r w:rsidRPr="00C40789">
        <w:rPr>
          <w:b/>
          <w:szCs w:val="28"/>
        </w:rPr>
        <w:t>-</w:t>
      </w:r>
      <w:r w:rsidRPr="00C40789">
        <w:rPr>
          <w:szCs w:val="28"/>
        </w:rPr>
        <w:t xml:space="preserve"> субсидии в сумме 4 004 290,5 тыс. руб. или 42,3% от уточненных бюджетных назначений;</w:t>
      </w:r>
    </w:p>
    <w:p w:rsidR="00B4616F" w:rsidRPr="00C40789" w:rsidRDefault="00B4616F" w:rsidP="00B4616F">
      <w:pPr>
        <w:pStyle w:val="a3"/>
        <w:ind w:firstLine="709"/>
        <w:rPr>
          <w:szCs w:val="28"/>
        </w:rPr>
      </w:pPr>
      <w:r w:rsidRPr="00C40789">
        <w:rPr>
          <w:b/>
          <w:szCs w:val="28"/>
        </w:rPr>
        <w:t>-</w:t>
      </w:r>
      <w:r w:rsidRPr="00C40789">
        <w:rPr>
          <w:szCs w:val="28"/>
        </w:rPr>
        <w:t xml:space="preserve"> субвенции в сумме 6 206 853,7 тыс. руб. или 62,2% от уточненных бюджетных назначений;</w:t>
      </w:r>
    </w:p>
    <w:p w:rsidR="00B4616F" w:rsidRPr="00C40789" w:rsidRDefault="00B4616F" w:rsidP="00B4616F">
      <w:pPr>
        <w:pStyle w:val="a3"/>
        <w:ind w:firstLine="709"/>
        <w:rPr>
          <w:szCs w:val="28"/>
        </w:rPr>
      </w:pPr>
      <w:r w:rsidRPr="00C40789">
        <w:rPr>
          <w:b/>
          <w:szCs w:val="28"/>
        </w:rPr>
        <w:t>-</w:t>
      </w:r>
      <w:r w:rsidRPr="00C40789">
        <w:rPr>
          <w:szCs w:val="28"/>
        </w:rPr>
        <w:t xml:space="preserve"> иные межбюджетные трансферты в сумме 3 320 172,6 тыс. руб. или 41,5% от уточненных бюджетных назначений.</w:t>
      </w:r>
    </w:p>
    <w:p w:rsidR="00B4616F" w:rsidRPr="00C40789" w:rsidRDefault="00B4616F" w:rsidP="00B4616F">
      <w:pPr>
        <w:pStyle w:val="a3"/>
        <w:ind w:firstLine="709"/>
        <w:rPr>
          <w:szCs w:val="28"/>
        </w:rPr>
      </w:pPr>
      <w:r w:rsidRPr="00C40789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12 225,4 тыс. руб.</w:t>
      </w:r>
    </w:p>
    <w:p w:rsidR="00B4616F" w:rsidRPr="00BE4F34" w:rsidRDefault="00B4616F" w:rsidP="00B4616F">
      <w:pPr>
        <w:pStyle w:val="a3"/>
        <w:ind w:firstLine="709"/>
        <w:rPr>
          <w:szCs w:val="28"/>
        </w:rPr>
      </w:pPr>
      <w:r w:rsidRPr="00C40789">
        <w:rPr>
          <w:szCs w:val="28"/>
        </w:rPr>
        <w:t xml:space="preserve">Возврат остатков субсидий, субвенций и иных межбюджетных трансфертов, имеющих целевое </w:t>
      </w:r>
      <w:r w:rsidRPr="00BE4F34">
        <w:rPr>
          <w:szCs w:val="28"/>
        </w:rPr>
        <w:t>назначение, прошлых лет из бюджетов городских округов осуществлен в сумме 18 315,2 тыс. руб.</w:t>
      </w:r>
    </w:p>
    <w:p w:rsidR="00B4616F" w:rsidRPr="008F2587" w:rsidRDefault="00B4616F" w:rsidP="00B4616F">
      <w:pPr>
        <w:pStyle w:val="a3"/>
        <w:shd w:val="clear" w:color="auto" w:fill="FFFFFF" w:themeFill="background1"/>
        <w:ind w:firstLine="709"/>
        <w:rPr>
          <w:szCs w:val="28"/>
        </w:rPr>
      </w:pPr>
      <w:r w:rsidRPr="00BE4F34">
        <w:rPr>
          <w:szCs w:val="28"/>
        </w:rPr>
        <w:t xml:space="preserve">Израсходовано </w:t>
      </w:r>
      <w:r w:rsidR="00BE4F34">
        <w:rPr>
          <w:szCs w:val="28"/>
        </w:rPr>
        <w:t xml:space="preserve">13 522 875,1 </w:t>
      </w:r>
      <w:r w:rsidRPr="00BE4F34">
        <w:rPr>
          <w:szCs w:val="28"/>
        </w:rPr>
        <w:t xml:space="preserve">тыс. руб. или </w:t>
      </w:r>
      <w:r w:rsidR="00BE4F34" w:rsidRPr="00BE4F34">
        <w:rPr>
          <w:szCs w:val="28"/>
        </w:rPr>
        <w:t>99,9</w:t>
      </w:r>
      <w:r w:rsidRPr="00BE4F34">
        <w:rPr>
          <w:szCs w:val="28"/>
        </w:rPr>
        <w:t>% от поступивших средств.</w:t>
      </w:r>
    </w:p>
    <w:p w:rsidR="00E4754C" w:rsidRPr="00121A7B" w:rsidRDefault="00E4754C" w:rsidP="00313530">
      <w:pPr>
        <w:pStyle w:val="2"/>
        <w:shd w:val="clear" w:color="auto" w:fill="FFFFFF" w:themeFill="background1"/>
        <w:spacing w:before="240"/>
        <w:rPr>
          <w:b/>
        </w:rPr>
      </w:pPr>
      <w:bookmarkStart w:id="4" w:name="_Toc30686747"/>
      <w:r w:rsidRPr="00121A7B">
        <w:rPr>
          <w:b/>
        </w:rPr>
        <w:t>2. РАСХОДЫ БЮДЖЕТА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121A7B">
        <w:rPr>
          <w:sz w:val="28"/>
        </w:rPr>
        <w:t>Расходная часть бюджета муниципального образования</w:t>
      </w:r>
      <w:r w:rsidRPr="005679D6">
        <w:rPr>
          <w:sz w:val="28"/>
        </w:rPr>
        <w:t xml:space="preserve"> </w:t>
      </w:r>
      <w:r w:rsidRPr="005679D6">
        <w:rPr>
          <w:sz w:val="28"/>
        </w:rPr>
        <w:br/>
        <w:t xml:space="preserve">«Город Саратов» за 1 полугодие 2025 года исполнена в сумме </w:t>
      </w:r>
      <w:r w:rsidRPr="005679D6">
        <w:rPr>
          <w:sz w:val="28"/>
        </w:rPr>
        <w:br/>
        <w:t xml:space="preserve">21 718 436,3 тыс. руб., что составляет 46,8 % от уточненных бюджетных назначений года. </w:t>
      </w:r>
    </w:p>
    <w:p w:rsidR="00A66F47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В рамках программно-целевого метода израсходовано</w:t>
      </w:r>
      <w:r w:rsidRPr="005679D6">
        <w:rPr>
          <w:sz w:val="28"/>
        </w:rPr>
        <w:br/>
        <w:t>19 893 477,1 тыс. руб. или</w:t>
      </w:r>
      <w:r w:rsidR="00121A7B">
        <w:rPr>
          <w:sz w:val="28"/>
        </w:rPr>
        <w:t xml:space="preserve"> </w:t>
      </w:r>
      <w:r w:rsidRPr="005679D6">
        <w:rPr>
          <w:sz w:val="28"/>
        </w:rPr>
        <w:t xml:space="preserve">91,6 % от общей суммы расходов. На реализацию                19 муниципальных программ предусмотрено 42 665 906,8 тыс. руб., исполнение составило </w:t>
      </w:r>
      <w:r>
        <w:rPr>
          <w:sz w:val="28"/>
        </w:rPr>
        <w:t>46,</w:t>
      </w:r>
      <w:r w:rsidRPr="005679D6">
        <w:rPr>
          <w:sz w:val="28"/>
        </w:rPr>
        <w:t>6% от уточненных бюджетных назначений года.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5679D6">
        <w:rPr>
          <w:b/>
          <w:sz w:val="28"/>
          <w:u w:val="single"/>
        </w:rPr>
        <w:t>2.1.Социальная сфера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На финансирование социальной сферы направлено 10 771 494,4 тыс. руб. или 49,6% от общей суммы расходов.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10"/>
        </w:rPr>
      </w:pP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5679D6">
        <w:rPr>
          <w:b/>
          <w:sz w:val="28"/>
        </w:rPr>
        <w:t>2.1.1. Образование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Расходы по разделу «Образование» составили 9 561 711,5 тыс. руб. или 54,6% к уточненным бюджетным назначениям года, из них: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lastRenderedPageBreak/>
        <w:t>- на предоставление дошкольного образования было направлено            2 923 257,7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общее образование – 5 542 801,5 тыс. 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дополнительное образование детей – 774 183,8 тыс. руб.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8 375 905,8 тыс. руб., что составляет 58,5% от уточненных бюджетных назначений года.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выплату заработной платы работникам образовательных учреждений направлено 5 309 659,1 тыс. руб., начисления на выплаты по оплате труда составили 1 643 323,7 тыс. руб., оплачены потребленные топливно</w:t>
      </w:r>
      <w:r w:rsidRPr="005679D6">
        <w:rPr>
          <w:b/>
          <w:sz w:val="28"/>
        </w:rPr>
        <w:t>-</w:t>
      </w:r>
      <w:r w:rsidRPr="005679D6">
        <w:rPr>
          <w:sz w:val="28"/>
        </w:rPr>
        <w:t xml:space="preserve">энергетические ресурсы в сумме 403 521,1 тыс. руб., перечислены налог на имущество, земельный налог, транспортный налог в сумме </w:t>
      </w:r>
      <w:r w:rsidRPr="005679D6">
        <w:rPr>
          <w:sz w:val="28"/>
        </w:rPr>
        <w:br/>
        <w:t xml:space="preserve">116 424,5 тыс. руб. 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организацию питания в образовательных учреждениях направлено  468 301,8 тыс. руб., из них: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 – 239 416,4 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 xml:space="preserve">- на обеспечение бесплатным горячим питанием обучающихся </w:t>
      </w:r>
      <w:r w:rsidRPr="005679D6">
        <w:rPr>
          <w:sz w:val="28"/>
        </w:rPr>
        <w:br/>
        <w:t>5-11-х классов муниципальных общеобразовательных учреждений, один из родителей (законный представитель) котор</w:t>
      </w:r>
      <w:r w:rsidR="00643C17">
        <w:rPr>
          <w:sz w:val="28"/>
        </w:rPr>
        <w:t>ых</w:t>
      </w:r>
      <w:r w:rsidRPr="005679D6">
        <w:rPr>
          <w:sz w:val="28"/>
        </w:rPr>
        <w:t xml:space="preserve">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– 7 752,0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     80 118,4 тыс. руб., в том числе за счет субвенции из областного бюджета –  63 421,1 тыс. руб., за счет средств бюджета муниципального образования «Город Саратов» – 16 697,3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обеспечение горячим питанием обучающихся 1-4-х классов, посещающих группы продленного дня, за счет средств бюджета муниципального образования «Город Саратов» – 72 386,6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68 628,4 тыс. руб., в том числе за счет субвенции из областного бюджета – 6 927,9 тыс. руб., за счет средств бюджета муниципального образования «Город Саратов» – 61 700,5 тыс. руб.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lastRenderedPageBreak/>
        <w:t>В рамках выполнения мероприятий муниципальных программ на совершенствование материально-технической базы образовательных учреждений направлено 270 286,6 тыс. руб. или 22,2% от уточненных бюджетных назначений года.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На строительство объектов социальной инфраструктуры                           предусмотрено 155 684,9 тыс. руб., исполнение составило                              19 276,2 тыс. руб., из них: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- на строительство ледовой арены и бассейна в школе р.п. Соколовый муниципального образования «Город Саратов» (I этап - строительство ледовой арены) предусмотрено 15 574,3 тыс. руб., из которых исполнено           15 568,9 тыс. руб.;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- на подготовку проектно-сметной документации по объекту: «Детский городок профессий в Ленинском районе г. Саратова» предусмотрено                      1 000,0 тыс. руб., из которых исполнено 253,2 тыс. руб.;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- на изготовление проектно-сметной документации и строительство Детского сада на 160 мест в мкр. Иволгино г. Саратова предусмотрено                      132 133,4 тыс. руб., из которых исполнено 3 454,1 тыс.</w:t>
      </w:r>
      <w:r w:rsidR="00643C17">
        <w:rPr>
          <w:sz w:val="28"/>
        </w:rPr>
        <w:t xml:space="preserve"> </w:t>
      </w:r>
      <w:r w:rsidRPr="005679D6">
        <w:rPr>
          <w:sz w:val="28"/>
        </w:rPr>
        <w:t>руб.;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 xml:space="preserve">- на сохранение и приспособление объекта культурного наследия местного (муниципального) значения «Школа, 1946, 1949 г.», МОУ «Средняя общеобразовательная школа №72» по адресу: Саратовская область, </w:t>
      </w:r>
      <w:r w:rsidR="00167462">
        <w:rPr>
          <w:sz w:val="28"/>
        </w:rPr>
        <w:t xml:space="preserve">                </w:t>
      </w:r>
      <w:r w:rsidRPr="005679D6">
        <w:rPr>
          <w:sz w:val="28"/>
        </w:rPr>
        <w:t>г. Саратов, ул. Бережная, 1, в целях обеспечения его функционирования в современных условиях предусмотрено 6 977,2 тыс. руб., исполнение в отчетном периоде отсутствует.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5679D6">
        <w:rPr>
          <w:b/>
          <w:sz w:val="28"/>
        </w:rPr>
        <w:t>2.1.2. Культура</w:t>
      </w:r>
    </w:p>
    <w:p w:rsidR="00A66F47" w:rsidRPr="005679D6" w:rsidRDefault="00A66F47" w:rsidP="00A66F47">
      <w:pPr>
        <w:ind w:firstLine="709"/>
        <w:jc w:val="both"/>
        <w:rPr>
          <w:b/>
          <w:sz w:val="28"/>
        </w:rPr>
      </w:pPr>
      <w:r w:rsidRPr="005679D6">
        <w:rPr>
          <w:sz w:val="28"/>
        </w:rPr>
        <w:t>Расходы по разделу «Культура» составили 465 248,1 тыс. руб. или      41,9% к уточненным бюджетным назначениям года.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369 155,9 тыс. руб. или 45,2% от уточненных бюджетных назначений года.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 xml:space="preserve">На выплату заработной платы работникам учреждений культурно-досугового типа, музеев, библиотек, театров направлено 260 108,8 тыс. руб., начисления на выплаты по оплате труда составили 71 307,4 тыс. руб., оплачены потребленные топливно-энергетические ресурсы в сумме </w:t>
      </w:r>
      <w:r w:rsidRPr="005679D6">
        <w:rPr>
          <w:sz w:val="28"/>
        </w:rPr>
        <w:br/>
        <w:t xml:space="preserve">18 710,6 тыс. руб., перечислены налог на имущество, земельный налог, транспортный налог в сумме 1 209,8 тыс. руб., арендная плата за пользование нежилыми помещениями составила 3 301,3 тыс. руб. 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 xml:space="preserve">На совершенствование материально-технической базы учреждений культуры направлено 51 218,5 тыс. руб. или 28,1% от уточненных бюджетных назначений года.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5679D6">
        <w:rPr>
          <w:b/>
          <w:sz w:val="28"/>
        </w:rPr>
        <w:t>2.1.3. Социальная политика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Расходы по разделу «Социальная политика» составили</w:t>
      </w:r>
      <w:r w:rsidRPr="005679D6">
        <w:rPr>
          <w:sz w:val="28"/>
        </w:rPr>
        <w:br/>
        <w:t>498 498,4 тыс. руб. или 59,6% к уточненным бюджетным назначениям года.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исполнение публичных нормативных обязательств направлено 322 677,8 тыс. руб., из них: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lastRenderedPageBreak/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5679D6">
        <w:rPr>
          <w:sz w:val="28"/>
        </w:rPr>
        <w:br/>
        <w:t>«Город Саратов»</w:t>
      </w:r>
      <w:r w:rsidR="00A15703">
        <w:rPr>
          <w:sz w:val="28"/>
        </w:rPr>
        <w:t>,</w:t>
      </w:r>
      <w:r w:rsidRPr="005679D6">
        <w:rPr>
          <w:sz w:val="28"/>
        </w:rPr>
        <w:t xml:space="preserve"> – 40 349,9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5679D6">
        <w:rPr>
          <w:sz w:val="28"/>
        </w:rPr>
        <w:br/>
        <w:t>«Город Саратов»</w:t>
      </w:r>
      <w:r w:rsidR="00A15703">
        <w:rPr>
          <w:sz w:val="28"/>
        </w:rPr>
        <w:t>,</w:t>
      </w:r>
      <w:r w:rsidRPr="005679D6">
        <w:rPr>
          <w:sz w:val="28"/>
        </w:rPr>
        <w:t xml:space="preserve"> – 34 651,9 тыс. руб.; 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</w:t>
      </w:r>
      <w:r w:rsidR="00A15703">
        <w:rPr>
          <w:sz w:val="28"/>
        </w:rPr>
        <w:t>,</w:t>
      </w:r>
      <w:r w:rsidRPr="005679D6">
        <w:rPr>
          <w:sz w:val="28"/>
        </w:rPr>
        <w:t xml:space="preserve"> – 17 295,4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</w:t>
      </w:r>
      <w:r w:rsidRPr="00632FA5">
        <w:rPr>
          <w:sz w:val="28"/>
        </w:rPr>
        <w:t xml:space="preserve">Город Саратов», установленными регалиями и материальным </w:t>
      </w:r>
      <w:r w:rsidR="00632FA5" w:rsidRPr="00632FA5">
        <w:rPr>
          <w:sz w:val="28"/>
        </w:rPr>
        <w:t>поощрением</w:t>
      </w:r>
      <w:r w:rsidRPr="00632FA5">
        <w:rPr>
          <w:sz w:val="28"/>
        </w:rPr>
        <w:t xml:space="preserve"> – 9 333</w:t>
      </w:r>
      <w:r w:rsidRPr="005679D6">
        <w:rPr>
          <w:sz w:val="28"/>
        </w:rPr>
        <w:t>,4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оказание единовременной денежной выплаты за счет средств резервного фонда администрации муниципального образования «Город Саратов» гражданам, призванным на военную службу (призванным по мобилизации)</w:t>
      </w:r>
      <w:r w:rsidR="00167462">
        <w:rPr>
          <w:sz w:val="28"/>
        </w:rPr>
        <w:t>,</w:t>
      </w:r>
      <w:r w:rsidRPr="005679D6">
        <w:rPr>
          <w:sz w:val="28"/>
        </w:rPr>
        <w:t xml:space="preserve"> – 214 950,0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предоставление социальной поддержки гражданам, являющимся членами народной дружины и принимающих в ее составе участие в охране общественного порядка в муниципальном образовании «Город Саратов»</w:t>
      </w:r>
      <w:r w:rsidR="00167462">
        <w:rPr>
          <w:sz w:val="28"/>
        </w:rPr>
        <w:t>,</w:t>
      </w:r>
      <w:r w:rsidRPr="005679D6">
        <w:rPr>
          <w:sz w:val="28"/>
        </w:rPr>
        <w:t xml:space="preserve"> – 1 891,3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ежемесячную денежную выплату лицам, работающим (работавшим) в профессиональных аварийно-спасательных службах,  профессиональных аварийно-спасательных формированиях, созданных органами местного самоуправления муниципального образования</w:t>
      </w:r>
      <w:r w:rsidRPr="005679D6">
        <w:rPr>
          <w:sz w:val="28"/>
        </w:rPr>
        <w:br/>
        <w:t>«Город Саратов», участвовавшим в проведении аварийно-спасательных работ»</w:t>
      </w:r>
      <w:r w:rsidR="00167462">
        <w:rPr>
          <w:sz w:val="28"/>
        </w:rPr>
        <w:t>,</w:t>
      </w:r>
      <w:r w:rsidRPr="005679D6">
        <w:rPr>
          <w:sz w:val="28"/>
        </w:rPr>
        <w:t xml:space="preserve"> – 503,5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</w:r>
      <w:r w:rsidR="00167462">
        <w:rPr>
          <w:sz w:val="28"/>
        </w:rPr>
        <w:t>,</w:t>
      </w:r>
      <w:r w:rsidRPr="005679D6">
        <w:rPr>
          <w:sz w:val="28"/>
        </w:rPr>
        <w:t xml:space="preserve"> – 375,4 тыс. руб.; 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Отечественной войны» – 1,8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 на ежемесячную денежную выплату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</w:r>
      <w:r w:rsidR="00C30B23">
        <w:rPr>
          <w:sz w:val="28"/>
        </w:rPr>
        <w:t>,</w:t>
      </w:r>
      <w:r w:rsidRPr="005679D6">
        <w:rPr>
          <w:sz w:val="28"/>
        </w:rPr>
        <w:t xml:space="preserve"> - 446,2 тыс. руб.;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 xml:space="preserve">- на единовременную денежную выплату Почетным гражданам муниципального образования «Город Саратов» - участникам Великой </w:t>
      </w:r>
      <w:r w:rsidRPr="005679D6">
        <w:rPr>
          <w:sz w:val="28"/>
        </w:rPr>
        <w:lastRenderedPageBreak/>
        <w:t>Отечественной войны и приравненных к ним категориям граждан –      2 879,0 тыс. руб.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исполнение обязательств по договорам пожизненного содержания с иждивением направлено 538,6 тыс. руб.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111 199,</w:t>
      </w:r>
      <w:r w:rsidR="003146E8">
        <w:rPr>
          <w:sz w:val="28"/>
        </w:rPr>
        <w:t>1</w:t>
      </w:r>
      <w:r w:rsidRPr="005679D6">
        <w:rPr>
          <w:sz w:val="28"/>
        </w:rPr>
        <w:t xml:space="preserve"> тыс. руб. или 45,3% от уточненных бюджетных назначений года.</w:t>
      </w:r>
    </w:p>
    <w:p w:rsidR="00A66F47" w:rsidRPr="005679D6" w:rsidRDefault="00A66F47" w:rsidP="00A66F47">
      <w:pPr>
        <w:ind w:firstLine="709"/>
        <w:jc w:val="both"/>
        <w:rPr>
          <w:b/>
          <w:sz w:val="28"/>
        </w:rPr>
      </w:pPr>
      <w:r w:rsidRPr="005679D6">
        <w:rPr>
          <w:sz w:val="28"/>
        </w:rPr>
        <w:t>На 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 направлено 7 226,2 тыс. руб. или 47,8% от уточненных бюджетных назначений года.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На реализацию мероприятий по обеспечению жильем молодых семей направлено 9 835,1 тыс. руб. или 93,9% от уточненных бюджетных назначений года.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5679D6">
        <w:rPr>
          <w:b/>
          <w:sz w:val="28"/>
        </w:rPr>
        <w:t>2.1.4. Физическая культура и спорт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Расходы по разделу «Физическая культура и спорт» составили 246 036,4 тыс. руб. или 47,0% к уточненным бюджетным назначениям года.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205 757,0 тыс. руб. или 47,0% от уточненных бюджетных назначений года.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На выплату заработной платы работникам учреждений физической культуры и спорта направлено 124 405,4 тыс. руб., начисления на выплаты по оплате труда составили 33 783,0 тыс. руб., оплачены потребленные топливно-энергетические ресурсы в сумме 20 889,2 тыс. руб., перечислены налог на имущество, земельный налог, транспортный налог в сумме 9 974,0 тыс. руб.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 xml:space="preserve">На совершенствование материально-технической базы учреждений физической культуры и спорта направлено 5 931,5 тыс. руб. или 52,6% от уточненных бюджетных назначений года. </w:t>
      </w:r>
    </w:p>
    <w:p w:rsidR="00313530" w:rsidRPr="0059412B" w:rsidRDefault="00313530" w:rsidP="00664644">
      <w:pPr>
        <w:jc w:val="both"/>
        <w:rPr>
          <w:sz w:val="4"/>
          <w:highlight w:val="yellow"/>
        </w:rPr>
      </w:pP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5679D6">
        <w:rPr>
          <w:b/>
          <w:sz w:val="28"/>
          <w:u w:val="single"/>
        </w:rPr>
        <w:t>2.2. Транспорт</w:t>
      </w:r>
    </w:p>
    <w:p w:rsidR="00A66F47" w:rsidRPr="005679D6" w:rsidRDefault="00A66F47" w:rsidP="00A66F47">
      <w:pPr>
        <w:ind w:firstLine="709"/>
        <w:jc w:val="both"/>
        <w:rPr>
          <w:rFonts w:ascii="Arial" w:hAnsi="Arial" w:cs="Arial"/>
        </w:rPr>
      </w:pPr>
      <w:r w:rsidRPr="005679D6">
        <w:rPr>
          <w:sz w:val="28"/>
          <w:szCs w:val="28"/>
        </w:rPr>
        <w:t>За 1 полугодие 2025 года расходы по подразделу «Транспорт» составили 3 119 292,5 тыс. руб. или 42,5% от уточненных бюджетных назначений года, в том числе:</w:t>
      </w:r>
      <w:r w:rsidRPr="005679D6">
        <w:t xml:space="preserve"> </w:t>
      </w:r>
    </w:p>
    <w:p w:rsidR="00A66F47" w:rsidRPr="005679D6" w:rsidRDefault="00A66F47" w:rsidP="00A66F47">
      <w:pPr>
        <w:ind w:firstLine="709"/>
        <w:jc w:val="both"/>
        <w:rPr>
          <w:rFonts w:ascii="Arial" w:hAnsi="Arial" w:cs="Arial"/>
        </w:rPr>
      </w:pPr>
      <w:r w:rsidRPr="005679D6">
        <w:rPr>
          <w:sz w:val="28"/>
          <w:szCs w:val="28"/>
        </w:rPr>
        <w:t>- на реализацию инфраструктурных проектов, направленных на</w:t>
      </w:r>
      <w:r w:rsidRPr="005679D6">
        <w:rPr>
          <w:color w:val="FF0000"/>
          <w:sz w:val="28"/>
          <w:szCs w:val="28"/>
        </w:rPr>
        <w:t xml:space="preserve"> </w:t>
      </w:r>
      <w:r w:rsidRPr="005679D6">
        <w:rPr>
          <w:sz w:val="28"/>
          <w:szCs w:val="28"/>
        </w:rPr>
        <w:t xml:space="preserve">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 и объектов зарядной инфраструктуры для них (реконструкция трамвайных путей в г. Саратове, реконструкция тяговых подстанций в г. Саратове) –                 990 </w:t>
      </w:r>
      <w:r w:rsidR="00747A45">
        <w:rPr>
          <w:sz w:val="28"/>
          <w:szCs w:val="28"/>
        </w:rPr>
        <w:t>674,1 тыс. руб.;</w:t>
      </w:r>
      <w:r w:rsidRPr="005679D6">
        <w:rPr>
          <w:sz w:val="28"/>
          <w:szCs w:val="28"/>
        </w:rPr>
        <w:t xml:space="preserve"> </w:t>
      </w:r>
    </w:p>
    <w:p w:rsidR="00A66F47" w:rsidRPr="005679D6" w:rsidRDefault="00A66F47" w:rsidP="00A66F47">
      <w:pPr>
        <w:ind w:firstLine="709"/>
        <w:jc w:val="both"/>
        <w:rPr>
          <w:sz w:val="28"/>
          <w:szCs w:val="28"/>
        </w:rPr>
      </w:pPr>
      <w:r w:rsidRPr="005679D6">
        <w:rPr>
          <w:sz w:val="28"/>
          <w:szCs w:val="28"/>
        </w:rPr>
        <w:t>- на обновление наземного электрического транспорта для обеспечения организации транспортного обслуживания населения – 1 011 124,7 тыс. руб.;</w:t>
      </w:r>
    </w:p>
    <w:p w:rsidR="00A66F47" w:rsidRPr="005679D6" w:rsidRDefault="00A66F47" w:rsidP="00A66F47">
      <w:pPr>
        <w:ind w:firstLine="709"/>
        <w:jc w:val="both"/>
        <w:rPr>
          <w:sz w:val="28"/>
          <w:szCs w:val="28"/>
        </w:rPr>
      </w:pPr>
      <w:r w:rsidRPr="005679D6">
        <w:rPr>
          <w:sz w:val="28"/>
          <w:szCs w:val="28"/>
        </w:rPr>
        <w:t xml:space="preserve">- на осуществление регулярных перевозок пассажиров и багажа городским наземным транспортом на муниципальных маршрутах </w:t>
      </w:r>
      <w:r w:rsidRPr="005679D6">
        <w:rPr>
          <w:sz w:val="28"/>
          <w:szCs w:val="28"/>
        </w:rPr>
        <w:lastRenderedPageBreak/>
        <w:t>регулярных перевозок муниципального образования «Город Саратов» по регулируемым тарифам направлено 394 900,2 тыс. руб.</w:t>
      </w:r>
      <w:r w:rsidR="00C30B23">
        <w:rPr>
          <w:sz w:val="28"/>
          <w:szCs w:val="28"/>
        </w:rPr>
        <w:t>;</w:t>
      </w:r>
      <w:r w:rsidRPr="005679D6">
        <w:rPr>
          <w:sz w:val="28"/>
          <w:szCs w:val="28"/>
        </w:rPr>
        <w:t xml:space="preserve"> </w:t>
      </w:r>
    </w:p>
    <w:p w:rsidR="00A66F47" w:rsidRPr="005679D6" w:rsidRDefault="00A66F47" w:rsidP="00A66F47">
      <w:pPr>
        <w:ind w:firstLine="709"/>
        <w:jc w:val="both"/>
        <w:rPr>
          <w:sz w:val="28"/>
          <w:szCs w:val="28"/>
        </w:rPr>
      </w:pPr>
      <w:r w:rsidRPr="005679D6">
        <w:rPr>
          <w:sz w:val="28"/>
          <w:szCs w:val="28"/>
        </w:rPr>
        <w:t>- на обеспечение бесперебойного функционирования городского автомобильного транспорта направлено 96 499,1 тыс. руб.</w:t>
      </w:r>
      <w:r w:rsidR="00C30B23">
        <w:rPr>
          <w:sz w:val="28"/>
          <w:szCs w:val="28"/>
        </w:rPr>
        <w:t>;</w:t>
      </w:r>
      <w:r w:rsidRPr="005679D6">
        <w:rPr>
          <w:sz w:val="28"/>
          <w:szCs w:val="28"/>
        </w:rPr>
        <w:t xml:space="preserve"> </w:t>
      </w:r>
    </w:p>
    <w:p w:rsidR="00A66F47" w:rsidRPr="005679D6" w:rsidRDefault="00A66F47" w:rsidP="00A66F47">
      <w:pPr>
        <w:ind w:firstLine="709"/>
        <w:jc w:val="both"/>
        <w:rPr>
          <w:sz w:val="28"/>
          <w:szCs w:val="28"/>
        </w:rPr>
      </w:pPr>
      <w:r w:rsidRPr="005679D6">
        <w:rPr>
          <w:sz w:val="28"/>
          <w:szCs w:val="28"/>
        </w:rPr>
        <w:t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  <w:r w:rsidR="00C30B23">
        <w:rPr>
          <w:sz w:val="28"/>
          <w:szCs w:val="28"/>
        </w:rPr>
        <w:t>,</w:t>
      </w:r>
      <w:r w:rsidRPr="005679D6">
        <w:rPr>
          <w:sz w:val="28"/>
          <w:szCs w:val="28"/>
        </w:rPr>
        <w:t xml:space="preserve"> – </w:t>
      </w:r>
      <w:r w:rsidRPr="005679D6">
        <w:rPr>
          <w:sz w:val="28"/>
          <w:szCs w:val="28"/>
        </w:rPr>
        <w:br/>
        <w:t>522 694,5 тыс. руб.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sz w:val="28"/>
          <w:szCs w:val="28"/>
        </w:rPr>
        <w:t>- на обеспечение бесперебойного функционирования городского наземного электрического транспорта – 73 000,0 тыс. руб.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5679D6">
        <w:rPr>
          <w:b/>
          <w:sz w:val="28"/>
          <w:u w:val="single"/>
        </w:rPr>
        <w:t xml:space="preserve">2.3. Дорожное хозяйство </w:t>
      </w:r>
    </w:p>
    <w:p w:rsidR="00A66F47" w:rsidRPr="005679D6" w:rsidRDefault="00A66F47" w:rsidP="00A66F47">
      <w:pPr>
        <w:ind w:firstLine="851"/>
        <w:jc w:val="both"/>
        <w:rPr>
          <w:rFonts w:ascii="Arial" w:hAnsi="Arial" w:cs="Arial"/>
        </w:rPr>
      </w:pPr>
      <w:r w:rsidRPr="005679D6">
        <w:rPr>
          <w:sz w:val="28"/>
        </w:rPr>
        <w:t xml:space="preserve">За 1 полугодие 2025 года на дорожное хозяйство направлено                     3 441 284,8 тыс. руб., что составляет 36,1% к уточненным бюджетным назначениям года, в том числе за счет ассигнований дорожного </w:t>
      </w:r>
      <w:r w:rsidRPr="005679D6">
        <w:rPr>
          <w:sz w:val="28"/>
        </w:rPr>
        <w:br/>
        <w:t>фонда муниципального образования «Город Саратов» 3 440 984,2 тыс. руб., из них: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- на содержание автомобильных дорог и сооружений на них –</w:t>
      </w:r>
      <w:r w:rsidRPr="005679D6">
        <w:rPr>
          <w:sz w:val="28"/>
        </w:rPr>
        <w:br/>
      </w:r>
      <w:r w:rsidRPr="005679D6">
        <w:rPr>
          <w:color w:val="000000" w:themeColor="text1"/>
          <w:sz w:val="28"/>
        </w:rPr>
        <w:t xml:space="preserve">1 044 133,0 </w:t>
      </w:r>
      <w:r w:rsidRPr="005679D6">
        <w:rPr>
          <w:sz w:val="28"/>
        </w:rPr>
        <w:t xml:space="preserve">тыс. руб.; </w:t>
      </w:r>
    </w:p>
    <w:p w:rsidR="00A66F47" w:rsidRPr="005679D6" w:rsidRDefault="00A66F47" w:rsidP="00A66F47">
      <w:pPr>
        <w:ind w:firstLine="567"/>
        <w:jc w:val="both"/>
        <w:rPr>
          <w:rFonts w:ascii="Arial" w:hAnsi="Arial" w:cs="Arial"/>
        </w:rPr>
      </w:pPr>
      <w:r w:rsidRPr="005679D6">
        <w:rPr>
          <w:sz w:val="28"/>
        </w:rPr>
        <w:t>- на строительство, реконструкцию автомобильных дорог и сооружений на них – 787 802,9 тыс. руб.;</w:t>
      </w:r>
    </w:p>
    <w:p w:rsidR="00A66F47" w:rsidRPr="005679D6" w:rsidRDefault="00A66F47" w:rsidP="00A66F47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5679D6">
        <w:rPr>
          <w:sz w:val="28"/>
        </w:rPr>
        <w:t>- на ремонт автомобильных дорог и сооружений на них (и тротуаров) – 558 512,1 тыс. руб.;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-</w:t>
      </w:r>
      <w:r w:rsidRPr="005679D6">
        <w:rPr>
          <w:b/>
          <w:sz w:val="28"/>
        </w:rPr>
        <w:t> </w:t>
      </w:r>
      <w:r w:rsidRPr="005679D6">
        <w:rPr>
          <w:sz w:val="28"/>
        </w:rPr>
        <w:t>на ремонт дворовых территорий многоквартирных домов -                   1 050 536,2 тыс. руб.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5679D6">
        <w:rPr>
          <w:b/>
          <w:sz w:val="28"/>
          <w:u w:val="single"/>
        </w:rPr>
        <w:t>2.4. Жилищно</w:t>
      </w:r>
      <w:r w:rsidRPr="005679D6">
        <w:rPr>
          <w:sz w:val="28"/>
          <w:u w:val="single"/>
        </w:rPr>
        <w:t>-</w:t>
      </w:r>
      <w:r w:rsidRPr="005679D6">
        <w:rPr>
          <w:b/>
          <w:sz w:val="28"/>
          <w:u w:val="single"/>
        </w:rPr>
        <w:t>коммунальное хозяйство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 xml:space="preserve">На жилищно-коммунальное хозяйство направлено </w:t>
      </w:r>
      <w:r w:rsidRPr="005679D6">
        <w:rPr>
          <w:sz w:val="28"/>
        </w:rPr>
        <w:br/>
        <w:t>2 392 863,8 тыс. руб., что составляет 48,4% к уточненным бюджетным назначениям года.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5679D6">
        <w:rPr>
          <w:b/>
          <w:sz w:val="28"/>
        </w:rPr>
        <w:t>2.4.1. Жилищное хозяйство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На мероприятия по жилищному хозяйству направлено</w:t>
      </w:r>
      <w:r w:rsidRPr="005679D6">
        <w:rPr>
          <w:sz w:val="28"/>
        </w:rPr>
        <w:br/>
        <w:t>405 078,3 тыс. руб., что составляет 54,2% к уточненным бюджетным назначениям года, в том числе: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</w:pPr>
      <w:r w:rsidRPr="005679D6">
        <w:rPr>
          <w:sz w:val="28"/>
        </w:rPr>
        <w:t>-</w:t>
      </w:r>
      <w:r w:rsidRPr="005679D6">
        <w:rPr>
          <w:b/>
          <w:sz w:val="28"/>
        </w:rPr>
        <w:t xml:space="preserve"> </w:t>
      </w:r>
      <w:r w:rsidRPr="005679D6">
        <w:rPr>
          <w:sz w:val="28"/>
        </w:rPr>
        <w:t xml:space="preserve">на выполнение мероприятий по переселению граждан из аварийного жилищного фонда – 182 159,5 тыс. руб., что составляет 60,5% к уточненным бюджетным назначениям года;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 xml:space="preserve">- на </w:t>
      </w:r>
      <w:r w:rsidRPr="005679D6">
        <w:rPr>
          <w:sz w:val="28"/>
          <w:szCs w:val="24"/>
        </w:rPr>
        <w:t>приобретение жилых помещений для исполнения решений судов – 39 537,0 тыс. руб. или 87,9% к уточненным бюджетным назначениям</w:t>
      </w:r>
      <w:r w:rsidRPr="005679D6">
        <w:rPr>
          <w:sz w:val="28"/>
          <w:szCs w:val="28"/>
        </w:rPr>
        <w:t xml:space="preserve"> </w:t>
      </w:r>
      <w:r w:rsidRPr="005679D6">
        <w:rPr>
          <w:sz w:val="28"/>
          <w:szCs w:val="24"/>
        </w:rPr>
        <w:t>года;</w:t>
      </w:r>
      <w:r w:rsidRPr="005679D6">
        <w:t xml:space="preserve">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</w:t>
      </w:r>
      <w:r w:rsidRPr="005679D6">
        <w:rPr>
          <w:sz w:val="28"/>
        </w:rPr>
        <w:t xml:space="preserve">– </w:t>
      </w:r>
      <w:r w:rsidRPr="005679D6">
        <w:rPr>
          <w:sz w:val="28"/>
          <w:szCs w:val="28"/>
        </w:rPr>
        <w:t>44 300,5 тыс. руб., что составляет 43,1% к уточненным бюджетным назначениям года;</w:t>
      </w:r>
      <w:r w:rsidRPr="005679D6">
        <w:t xml:space="preserve"> 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  <w:szCs w:val="28"/>
        </w:rPr>
        <w:t xml:space="preserve">- на осуществление сноса аварийных многоквартирных домов и объектов муниципального жилого и нежилого фонда </w:t>
      </w:r>
      <w:r w:rsidRPr="005679D6">
        <w:rPr>
          <w:sz w:val="28"/>
        </w:rPr>
        <w:t>– 13 671,7 тыс. руб., что составляет 11,1% к уточненным бюджетным назначениям года;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sz w:val="28"/>
        </w:rPr>
        <w:lastRenderedPageBreak/>
        <w:t xml:space="preserve">- </w:t>
      </w:r>
      <w:r w:rsidRPr="005679D6">
        <w:rPr>
          <w:sz w:val="28"/>
          <w:szCs w:val="28"/>
        </w:rPr>
        <w:t>на приобретение жилых помещений в целях переселения граждан из муниципальных жилых помещений, расположенных в объектах, подлежащих изъятию</w:t>
      </w:r>
      <w:r w:rsidR="004E5314">
        <w:rPr>
          <w:sz w:val="28"/>
          <w:szCs w:val="28"/>
        </w:rPr>
        <w:t>,</w:t>
      </w:r>
      <w:r w:rsidRPr="005679D6">
        <w:rPr>
          <w:sz w:val="28"/>
          <w:szCs w:val="28"/>
        </w:rPr>
        <w:t xml:space="preserve"> – 9 642,7 тыс. руб.</w:t>
      </w:r>
      <w:r w:rsidR="004E5314">
        <w:rPr>
          <w:sz w:val="28"/>
          <w:szCs w:val="28"/>
        </w:rPr>
        <w:t>;</w:t>
      </w:r>
    </w:p>
    <w:p w:rsidR="00A66F47" w:rsidRPr="005679D6" w:rsidRDefault="00A66F47" w:rsidP="00A66F47">
      <w:pPr>
        <w:ind w:firstLine="709"/>
        <w:jc w:val="both"/>
        <w:rPr>
          <w:sz w:val="28"/>
          <w:szCs w:val="28"/>
        </w:rPr>
      </w:pPr>
      <w:r w:rsidRPr="005679D6">
        <w:rPr>
          <w:sz w:val="28"/>
        </w:rPr>
        <w:t xml:space="preserve">- </w:t>
      </w:r>
      <w:r w:rsidRPr="005679D6">
        <w:rPr>
          <w:sz w:val="28"/>
          <w:szCs w:val="28"/>
        </w:rPr>
        <w:t xml:space="preserve">на исполнение судебных актов </w:t>
      </w:r>
      <w:r w:rsidRPr="005679D6">
        <w:rPr>
          <w:sz w:val="28"/>
        </w:rPr>
        <w:t>–</w:t>
      </w:r>
      <w:r w:rsidR="003146E8">
        <w:rPr>
          <w:sz w:val="28"/>
        </w:rPr>
        <w:t xml:space="preserve"> </w:t>
      </w:r>
      <w:r w:rsidRPr="005679D6">
        <w:rPr>
          <w:sz w:val="28"/>
          <w:szCs w:val="28"/>
        </w:rPr>
        <w:t>115 494,9</w:t>
      </w:r>
      <w:r w:rsidRPr="005679D6">
        <w:rPr>
          <w:rFonts w:ascii="Arial" w:hAnsi="Arial" w:cs="Arial"/>
          <w:color w:val="000000"/>
          <w:sz w:val="16"/>
          <w:szCs w:val="16"/>
        </w:rPr>
        <w:t xml:space="preserve"> </w:t>
      </w:r>
      <w:r w:rsidRPr="005679D6">
        <w:rPr>
          <w:sz w:val="28"/>
          <w:szCs w:val="28"/>
        </w:rPr>
        <w:t xml:space="preserve">тыс. руб., </w:t>
      </w:r>
      <w:r w:rsidRPr="005679D6">
        <w:rPr>
          <w:sz w:val="28"/>
        </w:rPr>
        <w:t>что составляет</w:t>
      </w:r>
      <w:r w:rsidRPr="005679D6">
        <w:rPr>
          <w:sz w:val="28"/>
          <w:szCs w:val="28"/>
        </w:rPr>
        <w:t xml:space="preserve"> 100,0% от уточненных бюджетных назначений года. </w:t>
      </w:r>
    </w:p>
    <w:p w:rsidR="00A66F47" w:rsidRDefault="00A66F47" w:rsidP="00A66F47">
      <w:pPr>
        <w:shd w:val="clear" w:color="auto" w:fill="FFFFFF" w:themeFill="background1"/>
        <w:ind w:firstLine="709"/>
        <w:jc w:val="both"/>
        <w:rPr>
          <w:sz w:val="12"/>
        </w:rPr>
      </w:pP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5679D6">
        <w:rPr>
          <w:b/>
          <w:sz w:val="28"/>
        </w:rPr>
        <w:t>2.4.2. Коммунальное хозяйство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На мероприятия по коммунальному хозяйству направлено                       1 236 094,2 тыс. руб., что составляет 59,6% к уточненным бюджетным</w:t>
      </w:r>
      <w:r w:rsidR="004E5314" w:rsidRPr="004E5314">
        <w:rPr>
          <w:sz w:val="28"/>
          <w:szCs w:val="28"/>
        </w:rPr>
        <w:t xml:space="preserve"> </w:t>
      </w:r>
      <w:r w:rsidR="004E5314" w:rsidRPr="005679D6">
        <w:rPr>
          <w:sz w:val="28"/>
          <w:szCs w:val="28"/>
        </w:rPr>
        <w:t>назначени</w:t>
      </w:r>
      <w:r w:rsidR="004E5314">
        <w:rPr>
          <w:sz w:val="28"/>
          <w:szCs w:val="28"/>
        </w:rPr>
        <w:t>ям</w:t>
      </w:r>
      <w:r w:rsidR="004E5314" w:rsidRPr="005679D6">
        <w:rPr>
          <w:sz w:val="28"/>
          <w:szCs w:val="28"/>
        </w:rPr>
        <w:t xml:space="preserve"> года</w:t>
      </w:r>
      <w:r w:rsidR="004E5314">
        <w:rPr>
          <w:sz w:val="28"/>
          <w:szCs w:val="28"/>
        </w:rPr>
        <w:t>:</w:t>
      </w:r>
    </w:p>
    <w:p w:rsidR="00A66F47" w:rsidRPr="005679D6" w:rsidRDefault="00A66F47" w:rsidP="00A66F47">
      <w:pPr>
        <w:ind w:firstLine="709"/>
        <w:jc w:val="both"/>
        <w:rPr>
          <w:rFonts w:ascii="Arial" w:hAnsi="Arial" w:cs="Arial"/>
          <w:color w:val="FF0000"/>
          <w:sz w:val="16"/>
          <w:szCs w:val="16"/>
        </w:rPr>
      </w:pPr>
      <w:r w:rsidRPr="005679D6">
        <w:rPr>
          <w:sz w:val="28"/>
        </w:rPr>
        <w:t>- на модернизацию коммунальной инфраструктуры –                                           843 994,1 тыс. руб., что составляет 94,4% к уточненным бюджетным назначениям года;</w:t>
      </w:r>
      <w:r w:rsidRPr="005679D6">
        <w:rPr>
          <w:rFonts w:ascii="Arial" w:hAnsi="Arial" w:cs="Arial"/>
          <w:color w:val="FF0000"/>
          <w:sz w:val="16"/>
          <w:szCs w:val="16"/>
        </w:rPr>
        <w:t xml:space="preserve">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- на содержание учреждений в сфере коммунального хозяйства –               23 099,6 тыс. руб., что составляет 52,1% к уточненным бюджетным назначениям года;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5679D6">
        <w:rPr>
          <w:sz w:val="28"/>
        </w:rPr>
        <w:br/>
        <w:t>4 710,8 тыс. руб., что составляет 58,9% к уточненным бюджетным назначениям года;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  <w:szCs w:val="28"/>
        </w:rPr>
        <w:t xml:space="preserve">- на финансовое обеспечение затрат по материально-техническому обеспечению муниципальных унитарных производственных предприятий </w:t>
      </w:r>
      <w:r w:rsidRPr="005679D6">
        <w:rPr>
          <w:sz w:val="28"/>
          <w:szCs w:val="28"/>
        </w:rPr>
        <w:br/>
        <w:t>муниципального образования «Город Саратов», осуществляющих деятельность в сфере водоснабжения и водоотведения</w:t>
      </w:r>
      <w:r w:rsidR="004E5314">
        <w:rPr>
          <w:sz w:val="28"/>
          <w:szCs w:val="28"/>
        </w:rPr>
        <w:t>,</w:t>
      </w:r>
      <w:r w:rsidRPr="005679D6">
        <w:rPr>
          <w:sz w:val="28"/>
          <w:szCs w:val="28"/>
        </w:rPr>
        <w:t xml:space="preserve"> – 12 500,0 тыс. руб., или 100% от </w:t>
      </w:r>
      <w:r w:rsidRPr="005679D6">
        <w:rPr>
          <w:sz w:val="28"/>
        </w:rPr>
        <w:t>уточненных бюджетных назначений года;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 xml:space="preserve">- на мероприятия по обеспечению надлежащего состояния и бесперебойного функционирования объектов бытового назначения коммунальной инфраструктуры – 217 249,5 тыс. руб., что составляет 46,2% к уточненным бюджетным назначениям года;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- на бюджетные инвестиции в объекты коммунальной инфраструктуры</w:t>
      </w:r>
      <w:r w:rsidR="003146E8">
        <w:rPr>
          <w:sz w:val="28"/>
        </w:rPr>
        <w:t xml:space="preserve"> </w:t>
      </w:r>
      <w:r w:rsidRPr="005679D6">
        <w:rPr>
          <w:sz w:val="28"/>
        </w:rPr>
        <w:t xml:space="preserve">– 857,2 тыс. руб., или 29,4% от уточненных бюджетных назначений года;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-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</w:r>
      <w:r w:rsidR="004E5314">
        <w:rPr>
          <w:sz w:val="28"/>
        </w:rPr>
        <w:t>,</w:t>
      </w:r>
      <w:r w:rsidRPr="005679D6">
        <w:rPr>
          <w:sz w:val="28"/>
        </w:rPr>
        <w:t xml:space="preserve"> –                   81 213,6 тыс. руб., что составляет</w:t>
      </w:r>
      <w:r w:rsidRPr="005679D6">
        <w:rPr>
          <w:sz w:val="28"/>
          <w:szCs w:val="28"/>
        </w:rPr>
        <w:t xml:space="preserve"> 55,0% от уточненных бюджетных назначений года;</w:t>
      </w:r>
      <w:r w:rsidRPr="005679D6">
        <w:t xml:space="preserve">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sz w:val="28"/>
        </w:rPr>
        <w:t xml:space="preserve">- </w:t>
      </w:r>
      <w:r w:rsidRPr="005679D6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5679D6">
        <w:rPr>
          <w:sz w:val="28"/>
        </w:rPr>
        <w:t xml:space="preserve">– </w:t>
      </w:r>
      <w:r w:rsidRPr="005679D6">
        <w:rPr>
          <w:sz w:val="28"/>
          <w:szCs w:val="28"/>
        </w:rPr>
        <w:t xml:space="preserve">21 230,6 тыс. руб., </w:t>
      </w:r>
      <w:r w:rsidRPr="005679D6">
        <w:rPr>
          <w:sz w:val="28"/>
        </w:rPr>
        <w:t>что составляет</w:t>
      </w:r>
      <w:r w:rsidRPr="005679D6">
        <w:rPr>
          <w:sz w:val="28"/>
          <w:szCs w:val="28"/>
        </w:rPr>
        <w:t xml:space="preserve"> 96,6% от уточненных бюджетных назначений года;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  <w:szCs w:val="28"/>
        </w:rPr>
        <w:t>-</w:t>
      </w:r>
      <w:r w:rsidR="003146E8">
        <w:rPr>
          <w:sz w:val="28"/>
          <w:szCs w:val="28"/>
        </w:rPr>
        <w:t xml:space="preserve"> </w:t>
      </w:r>
      <w:r w:rsidRPr="005679D6">
        <w:rPr>
          <w:sz w:val="28"/>
          <w:szCs w:val="28"/>
        </w:rPr>
        <w:t xml:space="preserve">на приобретение техники для </w:t>
      </w:r>
      <w:r w:rsidRPr="005679D6">
        <w:rPr>
          <w:sz w:val="28"/>
        </w:rPr>
        <w:t>МУПП «Саратовводоканал»</w:t>
      </w:r>
      <w:r w:rsidR="003146E8">
        <w:rPr>
          <w:sz w:val="28"/>
        </w:rPr>
        <w:t xml:space="preserve"> </w:t>
      </w:r>
      <w:r w:rsidRPr="005679D6">
        <w:rPr>
          <w:sz w:val="28"/>
        </w:rPr>
        <w:t>-                                     31 086,3 тыс. руб. или 56,4% от уточненных бюджетных назначений года;</w:t>
      </w:r>
      <w:r w:rsidRPr="005679D6">
        <w:t xml:space="preserve"> 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sz w:val="28"/>
        </w:rPr>
        <w:t>- на другие мероприятия коммунального хозяйства – 152,5 тыс. руб.</w:t>
      </w: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12"/>
        </w:rPr>
      </w:pPr>
    </w:p>
    <w:p w:rsidR="000018E4" w:rsidRDefault="000018E4" w:rsidP="00A66F47">
      <w:pPr>
        <w:shd w:val="clear" w:color="auto" w:fill="FFFFFF" w:themeFill="background1"/>
        <w:ind w:firstLine="709"/>
        <w:jc w:val="both"/>
        <w:rPr>
          <w:b/>
          <w:sz w:val="28"/>
        </w:rPr>
      </w:pP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b/>
          <w:sz w:val="28"/>
        </w:rPr>
        <w:lastRenderedPageBreak/>
        <w:t>2.4.3. Благоустройство</w:t>
      </w:r>
    </w:p>
    <w:p w:rsidR="00A66F47" w:rsidRPr="005679D6" w:rsidRDefault="00A66F47" w:rsidP="000018E4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5679D6">
        <w:rPr>
          <w:sz w:val="28"/>
        </w:rPr>
        <w:t>За 1 полугодие 2025 года на мероприятия по благоустройству города направлено 644 004,6 тыс. руб., что составляет 34,1% к уточненным бюджетным назначениям года, из них:</w:t>
      </w:r>
    </w:p>
    <w:p w:rsidR="00A66F47" w:rsidRPr="005679D6" w:rsidRDefault="00A66F47" w:rsidP="000018E4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5679D6">
        <w:rPr>
          <w:sz w:val="28"/>
        </w:rPr>
        <w:t xml:space="preserve">- </w:t>
      </w:r>
      <w:r w:rsidRPr="005679D6">
        <w:rPr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5679D6">
        <w:rPr>
          <w:sz w:val="28"/>
        </w:rPr>
        <w:t xml:space="preserve">– </w:t>
      </w:r>
      <w:r w:rsidRPr="005679D6">
        <w:rPr>
          <w:sz w:val="28"/>
          <w:szCs w:val="28"/>
        </w:rPr>
        <w:t xml:space="preserve">185 965,5 тыс. руб.; </w:t>
      </w:r>
    </w:p>
    <w:p w:rsidR="00A66F47" w:rsidRPr="005679D6" w:rsidRDefault="00A66F47" w:rsidP="000018E4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5679D6">
        <w:rPr>
          <w:sz w:val="28"/>
          <w:szCs w:val="28"/>
        </w:rPr>
        <w:t xml:space="preserve">- на восстановление, содержание сетей наружного освещения улиц и оплату услуг освещения (потребленной электроэнергии) –                               122 573,5 тыс. руб.; </w:t>
      </w:r>
    </w:p>
    <w:p w:rsidR="00A66F47" w:rsidRPr="005679D6" w:rsidRDefault="00A66F47" w:rsidP="000018E4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5679D6">
        <w:rPr>
          <w:sz w:val="28"/>
        </w:rPr>
        <w:t>- на содержание городского зеленого хозяйства - садов, парков, скверов, уличных зеленых насаждений – 193 202,9 тыс. руб., из них в рамках выполнения муниципального задания муниципальными бюджетными учреждениями</w:t>
      </w:r>
      <w:r w:rsidRPr="005679D6">
        <w:rPr>
          <w:sz w:val="28"/>
          <w:szCs w:val="28"/>
        </w:rPr>
        <w:t xml:space="preserve"> в сфере благоустройства и дорожной деятельности </w:t>
      </w:r>
      <w:r w:rsidRPr="005679D6">
        <w:rPr>
          <w:sz w:val="28"/>
        </w:rPr>
        <w:t>–</w:t>
      </w:r>
      <w:r w:rsidRPr="005679D6">
        <w:rPr>
          <w:sz w:val="28"/>
        </w:rPr>
        <w:br/>
        <w:t>164 086,6 тыс. руб.;</w:t>
      </w:r>
    </w:p>
    <w:p w:rsidR="00A66F47" w:rsidRPr="005679D6" w:rsidRDefault="00A66F47" w:rsidP="000018E4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</w:rPr>
        <w:t>-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0B570C">
        <w:rPr>
          <w:sz w:val="28"/>
        </w:rPr>
        <w:t>,</w:t>
      </w:r>
      <w:r w:rsidRPr="005679D6">
        <w:rPr>
          <w:sz w:val="28"/>
        </w:rPr>
        <w:t xml:space="preserve"> – </w:t>
      </w:r>
      <w:r w:rsidRPr="005679D6">
        <w:rPr>
          <w:sz w:val="28"/>
        </w:rPr>
        <w:br/>
        <w:t>20 723,5 тыс. руб.;</w:t>
      </w:r>
    </w:p>
    <w:p w:rsidR="00A66F47" w:rsidRPr="005679D6" w:rsidRDefault="00A66F47" w:rsidP="000018E4">
      <w:pPr>
        <w:ind w:firstLine="709"/>
        <w:jc w:val="both"/>
        <w:rPr>
          <w:rFonts w:ascii="Arial" w:hAnsi="Arial" w:cs="Arial"/>
        </w:rPr>
      </w:pPr>
      <w:r w:rsidRPr="005679D6">
        <w:rPr>
          <w:b/>
          <w:sz w:val="28"/>
          <w:szCs w:val="28"/>
        </w:rPr>
        <w:t>-</w:t>
      </w:r>
      <w:r w:rsidRPr="005679D6">
        <w:rPr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5679D6">
        <w:rPr>
          <w:sz w:val="28"/>
        </w:rPr>
        <w:t xml:space="preserve">– 10 384,2 </w:t>
      </w:r>
      <w:r w:rsidRPr="005679D6">
        <w:rPr>
          <w:sz w:val="28"/>
          <w:szCs w:val="28"/>
        </w:rPr>
        <w:t>тыс. руб.;</w:t>
      </w:r>
    </w:p>
    <w:p w:rsidR="00A66F47" w:rsidRPr="005679D6" w:rsidRDefault="00A66F47" w:rsidP="000018E4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sz w:val="28"/>
          <w:szCs w:val="28"/>
        </w:rPr>
        <w:t xml:space="preserve">- на содержание фонтанов – </w:t>
      </w:r>
      <w:r w:rsidRPr="005679D6">
        <w:rPr>
          <w:sz w:val="28"/>
        </w:rPr>
        <w:t>16 180,8 тыс. руб.;</w:t>
      </w:r>
    </w:p>
    <w:p w:rsidR="00A66F47" w:rsidRPr="005679D6" w:rsidRDefault="00A66F47" w:rsidP="000018E4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b/>
          <w:sz w:val="28"/>
          <w:szCs w:val="28"/>
        </w:rPr>
        <w:t>-</w:t>
      </w:r>
      <w:r w:rsidRPr="005679D6">
        <w:rPr>
          <w:sz w:val="28"/>
          <w:szCs w:val="28"/>
        </w:rPr>
        <w:t xml:space="preserve"> на ликвидацию несанкционированного складирования отходов </w:t>
      </w:r>
      <w:r w:rsidRPr="005679D6">
        <w:rPr>
          <w:sz w:val="28"/>
        </w:rPr>
        <w:t>–</w:t>
      </w:r>
      <w:r w:rsidRPr="005679D6">
        <w:rPr>
          <w:sz w:val="28"/>
          <w:szCs w:val="28"/>
        </w:rPr>
        <w:t xml:space="preserve"> </w:t>
      </w:r>
      <w:r w:rsidRPr="005679D6">
        <w:rPr>
          <w:sz w:val="28"/>
          <w:szCs w:val="28"/>
        </w:rPr>
        <w:br/>
        <w:t>6 936,3 тыс. руб.;</w:t>
      </w:r>
    </w:p>
    <w:p w:rsidR="00A66F47" w:rsidRPr="005679D6" w:rsidRDefault="00A66F47" w:rsidP="000018E4">
      <w:pPr>
        <w:shd w:val="clear" w:color="auto" w:fill="FFFFFF" w:themeFill="background1"/>
        <w:ind w:firstLine="709"/>
        <w:jc w:val="both"/>
        <w:rPr>
          <w:bCs/>
          <w:sz w:val="28"/>
          <w:szCs w:val="28"/>
        </w:rPr>
      </w:pPr>
      <w:r w:rsidRPr="005679D6">
        <w:rPr>
          <w:sz w:val="28"/>
          <w:szCs w:val="28"/>
        </w:rPr>
        <w:t xml:space="preserve">- на лизинговые платежи </w:t>
      </w:r>
      <w:r w:rsidRPr="005679D6">
        <w:rPr>
          <w:bCs/>
          <w:sz w:val="28"/>
          <w:szCs w:val="28"/>
        </w:rPr>
        <w:t xml:space="preserve">за приобретаемую </w:t>
      </w:r>
      <w:r w:rsidRPr="005679D6">
        <w:rPr>
          <w:sz w:val="28"/>
          <w:szCs w:val="28"/>
        </w:rPr>
        <w:t xml:space="preserve">специализированную </w:t>
      </w:r>
      <w:r w:rsidRPr="005679D6">
        <w:rPr>
          <w:bCs/>
          <w:sz w:val="28"/>
          <w:szCs w:val="28"/>
        </w:rPr>
        <w:t>технику для благоустройства территории города – 31 694,8 тыс. руб.;</w:t>
      </w:r>
    </w:p>
    <w:p w:rsidR="00A66F47" w:rsidRPr="005679D6" w:rsidRDefault="00A66F47" w:rsidP="000018E4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bCs/>
          <w:sz w:val="28"/>
          <w:szCs w:val="28"/>
        </w:rPr>
        <w:t>- на обустройство и содержание пляжей, соляриев</w:t>
      </w:r>
      <w:r w:rsidR="00B8453E">
        <w:rPr>
          <w:bCs/>
          <w:sz w:val="28"/>
          <w:szCs w:val="28"/>
        </w:rPr>
        <w:t xml:space="preserve"> </w:t>
      </w:r>
      <w:r w:rsidRPr="005679D6">
        <w:rPr>
          <w:bCs/>
          <w:sz w:val="28"/>
          <w:szCs w:val="28"/>
        </w:rPr>
        <w:t>– 31 206,6 тыс. руб.;</w:t>
      </w:r>
    </w:p>
    <w:p w:rsidR="00A66F47" w:rsidRPr="005679D6" w:rsidRDefault="00A66F47" w:rsidP="000018E4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sz w:val="28"/>
          <w:szCs w:val="28"/>
        </w:rPr>
        <w:t>- на обеспечение проведения массовых и праздничных мероприятий -    668,9 тыс. руб.;</w:t>
      </w:r>
    </w:p>
    <w:p w:rsidR="00A66F47" w:rsidRPr="005679D6" w:rsidRDefault="00A66F47" w:rsidP="000018E4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679D6">
        <w:rPr>
          <w:sz w:val="28"/>
          <w:szCs w:val="28"/>
        </w:rPr>
        <w:t>-</w:t>
      </w:r>
      <w:r w:rsidRPr="005679D6">
        <w:rPr>
          <w:b/>
          <w:sz w:val="28"/>
          <w:szCs w:val="28"/>
        </w:rPr>
        <w:t xml:space="preserve"> </w:t>
      </w:r>
      <w:r w:rsidRPr="005679D6">
        <w:rPr>
          <w:sz w:val="28"/>
          <w:szCs w:val="28"/>
        </w:rPr>
        <w:t xml:space="preserve">на другие мероприятия по благоустройству – 24 467,6 тыс. руб. </w:t>
      </w:r>
    </w:p>
    <w:p w:rsidR="00986A8E" w:rsidRPr="0059412B" w:rsidRDefault="00986A8E" w:rsidP="000018E4">
      <w:pPr>
        <w:shd w:val="clear" w:color="auto" w:fill="FFFFFF" w:themeFill="background1"/>
        <w:spacing w:after="60"/>
        <w:ind w:firstLine="709"/>
        <w:jc w:val="both"/>
        <w:rPr>
          <w:sz w:val="12"/>
          <w:szCs w:val="28"/>
          <w:highlight w:val="yellow"/>
        </w:rPr>
      </w:pPr>
    </w:p>
    <w:p w:rsidR="00ED200B" w:rsidRPr="00A10377" w:rsidRDefault="00ED200B" w:rsidP="000018E4">
      <w:pPr>
        <w:shd w:val="clear" w:color="auto" w:fill="FFFFFF" w:themeFill="background1"/>
        <w:spacing w:after="60"/>
        <w:ind w:firstLine="709"/>
        <w:jc w:val="both"/>
        <w:rPr>
          <w:sz w:val="28"/>
          <w:szCs w:val="28"/>
        </w:rPr>
      </w:pPr>
      <w:r w:rsidRPr="00A10377">
        <w:rPr>
          <w:b/>
          <w:sz w:val="28"/>
          <w:u w:val="single"/>
        </w:rPr>
        <w:t>2.5. Обслуживание муниципального долга</w:t>
      </w:r>
    </w:p>
    <w:p w:rsidR="009D2549" w:rsidRDefault="009D2549" w:rsidP="000018E4">
      <w:pPr>
        <w:ind w:firstLine="709"/>
        <w:jc w:val="both"/>
        <w:rPr>
          <w:sz w:val="28"/>
          <w:szCs w:val="28"/>
        </w:rPr>
      </w:pPr>
      <w:r w:rsidRPr="00BF7FE0">
        <w:rPr>
          <w:snapToGrid w:val="0"/>
          <w:sz w:val="28"/>
          <w:szCs w:val="28"/>
        </w:rPr>
        <w:t>Р</w:t>
      </w:r>
      <w:r w:rsidRPr="00BF7FE0">
        <w:rPr>
          <w:sz w:val="28"/>
          <w:szCs w:val="28"/>
        </w:rPr>
        <w:t xml:space="preserve">асходы по обслуживанию муниципального долга за 1 полугодие </w:t>
      </w:r>
      <w:r w:rsidRPr="00BF7FE0">
        <w:rPr>
          <w:sz w:val="28"/>
          <w:szCs w:val="28"/>
        </w:rPr>
        <w:br/>
        <w:t>2025 года составили 358 871,8 тыс. руб. или 44,5%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выросла на 4,05 процентных пункта и на 1 июля 2025 года составила 24,3% годовых.</w:t>
      </w:r>
      <w:r w:rsidRPr="001F2185">
        <w:rPr>
          <w:sz w:val="28"/>
          <w:szCs w:val="28"/>
        </w:rPr>
        <w:t xml:space="preserve"> </w:t>
      </w:r>
    </w:p>
    <w:p w:rsidR="009D2549" w:rsidRPr="009D2549" w:rsidRDefault="009D2549" w:rsidP="000018E4">
      <w:pPr>
        <w:ind w:firstLine="709"/>
        <w:jc w:val="both"/>
        <w:rPr>
          <w:sz w:val="12"/>
          <w:szCs w:val="12"/>
        </w:rPr>
      </w:pPr>
    </w:p>
    <w:p w:rsidR="00A66F47" w:rsidRPr="005679D6" w:rsidRDefault="00A66F47" w:rsidP="000018E4">
      <w:pPr>
        <w:ind w:firstLine="709"/>
        <w:jc w:val="both"/>
        <w:rPr>
          <w:b/>
          <w:sz w:val="28"/>
          <w:u w:val="single"/>
        </w:rPr>
      </w:pPr>
      <w:r w:rsidRPr="005679D6">
        <w:rPr>
          <w:b/>
          <w:sz w:val="28"/>
          <w:u w:val="single"/>
        </w:rPr>
        <w:t>2.6. Резервный фонд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Pr="005679D6">
        <w:rPr>
          <w:sz w:val="28"/>
          <w:szCs w:val="28"/>
        </w:rPr>
        <w:t>236 508,</w:t>
      </w:r>
      <w:r w:rsidR="00B8453E">
        <w:rPr>
          <w:sz w:val="28"/>
          <w:szCs w:val="28"/>
        </w:rPr>
        <w:t>4 </w:t>
      </w:r>
      <w:r w:rsidRPr="005679D6">
        <w:rPr>
          <w:sz w:val="28"/>
        </w:rPr>
        <w:t>тыс.</w:t>
      </w:r>
      <w:r w:rsidR="00B8453E">
        <w:rPr>
          <w:sz w:val="28"/>
        </w:rPr>
        <w:t> </w:t>
      </w:r>
      <w:r w:rsidRPr="005679D6">
        <w:rPr>
          <w:sz w:val="28"/>
        </w:rPr>
        <w:t>руб. или 77</w:t>
      </w:r>
      <w:r w:rsidRPr="005679D6">
        <w:rPr>
          <w:sz w:val="28"/>
          <w:szCs w:val="28"/>
        </w:rPr>
        <w:t>,</w:t>
      </w:r>
      <w:r w:rsidR="00B8453E">
        <w:rPr>
          <w:sz w:val="28"/>
          <w:szCs w:val="28"/>
        </w:rPr>
        <w:t>4</w:t>
      </w:r>
      <w:r w:rsidRPr="005679D6">
        <w:rPr>
          <w:sz w:val="28"/>
        </w:rPr>
        <w:t xml:space="preserve">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в соответствии с  Порядком использования ассигнований резервного фонда от 31 марта 2008 года № 376 и на основании решений комиссии по </w:t>
      </w:r>
      <w:r w:rsidRPr="005679D6">
        <w:rPr>
          <w:sz w:val="28"/>
        </w:rPr>
        <w:lastRenderedPageBreak/>
        <w:t xml:space="preserve">предупреждению и ликвидации чрезвычайных ситуаций. Остаток средств резервного фонда на 01.07.2025 составил </w:t>
      </w:r>
      <w:r w:rsidRPr="005679D6">
        <w:rPr>
          <w:sz w:val="28"/>
          <w:szCs w:val="28"/>
        </w:rPr>
        <w:t>68 719,</w:t>
      </w:r>
      <w:r w:rsidR="00B8453E">
        <w:rPr>
          <w:sz w:val="28"/>
          <w:szCs w:val="28"/>
        </w:rPr>
        <w:t>6</w:t>
      </w:r>
      <w:r w:rsidRPr="005679D6">
        <w:rPr>
          <w:sz w:val="28"/>
          <w:szCs w:val="28"/>
        </w:rPr>
        <w:t xml:space="preserve"> </w:t>
      </w:r>
      <w:r w:rsidRPr="005679D6">
        <w:rPr>
          <w:sz w:val="28"/>
        </w:rPr>
        <w:t>тыс. руб.</w:t>
      </w:r>
    </w:p>
    <w:p w:rsidR="00986A8E" w:rsidRPr="0059412B" w:rsidRDefault="00986A8E" w:rsidP="007D1964">
      <w:pPr>
        <w:shd w:val="clear" w:color="auto" w:fill="FFFFFF" w:themeFill="background1"/>
        <w:ind w:firstLine="709"/>
        <w:jc w:val="both"/>
        <w:rPr>
          <w:sz w:val="12"/>
          <w:highlight w:val="yellow"/>
        </w:rPr>
      </w:pPr>
    </w:p>
    <w:p w:rsidR="00A66F47" w:rsidRPr="005679D6" w:rsidRDefault="00A66F47" w:rsidP="00A66F47">
      <w:pPr>
        <w:shd w:val="clear" w:color="auto" w:fill="FFFFFF" w:themeFill="background1"/>
        <w:ind w:firstLine="709"/>
        <w:jc w:val="both"/>
        <w:rPr>
          <w:sz w:val="28"/>
        </w:rPr>
      </w:pPr>
      <w:r w:rsidRPr="005679D6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Численность работников органов местного самоуправления на               1 июля 2025 года составила 1 529 человека.</w:t>
      </w:r>
    </w:p>
    <w:p w:rsidR="00A66F47" w:rsidRPr="005679D6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 xml:space="preserve">Расходы на содержание органов местного самоуправления за отчетный период произведены на сумму 1 088 839,2 тыс. руб., в том числе на их заработную плату 817 412,2 тыс. руб. </w:t>
      </w:r>
    </w:p>
    <w:p w:rsidR="00A66F47" w:rsidRPr="00EC03E5" w:rsidRDefault="00A66F47" w:rsidP="00A66F47">
      <w:pPr>
        <w:ind w:firstLine="709"/>
        <w:jc w:val="both"/>
        <w:rPr>
          <w:sz w:val="28"/>
        </w:rPr>
      </w:pPr>
      <w:r w:rsidRPr="005679D6">
        <w:rPr>
          <w:sz w:val="28"/>
        </w:rPr>
        <w:t>Численность работников муниципальных учреждений составила                     24 346 единиц, расходы на их денежное содержание за отчетный период составили 6 565 513,0 тыс. руб.</w:t>
      </w:r>
    </w:p>
    <w:p w:rsidR="000150A7" w:rsidRPr="00A66F47" w:rsidRDefault="000150A7" w:rsidP="00CB6AFC">
      <w:pPr>
        <w:pStyle w:val="2"/>
        <w:shd w:val="clear" w:color="auto" w:fill="FFFFFF" w:themeFill="background1"/>
        <w:spacing w:before="240"/>
        <w:rPr>
          <w:b/>
        </w:rPr>
      </w:pPr>
      <w:r w:rsidRPr="00A66F47">
        <w:rPr>
          <w:b/>
          <w:shd w:val="clear" w:color="auto" w:fill="FFFFFF" w:themeFill="background1"/>
        </w:rPr>
        <w:t>3. ИСТОЧ</w:t>
      </w:r>
      <w:r w:rsidR="009F6C2E" w:rsidRPr="00A66F47">
        <w:rPr>
          <w:b/>
          <w:shd w:val="clear" w:color="auto" w:fill="FFFFFF" w:themeFill="background1"/>
        </w:rPr>
        <w:t>НИКИ ВНУТРЕННЕГО ФИНАНСИРОВАНИЯ</w:t>
      </w:r>
      <w:r w:rsidR="009F6C2E" w:rsidRPr="00A66F47">
        <w:rPr>
          <w:b/>
          <w:shd w:val="clear" w:color="auto" w:fill="FFFFFF" w:themeFill="background1"/>
        </w:rPr>
        <w:br/>
      </w:r>
      <w:r w:rsidRPr="00A66F47">
        <w:rPr>
          <w:b/>
        </w:rPr>
        <w:t>ДЕФИЦИТА БЮДЖЕТА</w:t>
      </w:r>
      <w:bookmarkEnd w:id="4"/>
    </w:p>
    <w:p w:rsidR="004270B8" w:rsidRPr="001F2185" w:rsidRDefault="004270B8" w:rsidP="004270B8">
      <w:pPr>
        <w:pStyle w:val="a4"/>
        <w:ind w:firstLine="708"/>
        <w:rPr>
          <w:szCs w:val="28"/>
        </w:rPr>
      </w:pPr>
      <w:bookmarkStart w:id="5" w:name="_Toc30686748"/>
      <w:r w:rsidRPr="001F2185">
        <w:t xml:space="preserve">Бюджет муниципального образования «Город Саратов» </w:t>
      </w:r>
      <w:r w:rsidRPr="00EE672F">
        <w:rPr>
          <w:szCs w:val="28"/>
        </w:rPr>
        <w:t xml:space="preserve">за 1 </w:t>
      </w:r>
      <w:r>
        <w:rPr>
          <w:szCs w:val="28"/>
        </w:rPr>
        <w:t xml:space="preserve">полугодие </w:t>
      </w:r>
      <w:r w:rsidRPr="00EE672F">
        <w:rPr>
          <w:szCs w:val="28"/>
        </w:rPr>
        <w:t>202</w:t>
      </w:r>
      <w:r w:rsidRPr="0080727B">
        <w:rPr>
          <w:szCs w:val="28"/>
        </w:rPr>
        <w:t>5</w:t>
      </w:r>
      <w:r w:rsidRPr="00EE672F">
        <w:rPr>
          <w:szCs w:val="28"/>
        </w:rPr>
        <w:t xml:space="preserve"> года</w:t>
      </w:r>
      <w:r w:rsidRPr="001F2185">
        <w:t xml:space="preserve"> исполнен с дефицитом в сумме </w:t>
      </w:r>
      <w:r>
        <w:t>1 914 350,4</w:t>
      </w:r>
      <w:r w:rsidRPr="001F2185">
        <w:t xml:space="preserve"> тыс. руб. Соответственно, источники финансирования дефицита бюджета сложились в сумме </w:t>
      </w:r>
      <w:r>
        <w:t>1 914 350,4</w:t>
      </w:r>
      <w:r w:rsidRPr="001F2185">
        <w:t xml:space="preserve"> </w:t>
      </w:r>
      <w:r w:rsidRPr="001F2185">
        <w:rPr>
          <w:szCs w:val="28"/>
        </w:rPr>
        <w:t>тыс. руб.</w:t>
      </w:r>
    </w:p>
    <w:p w:rsidR="004270B8" w:rsidRPr="001F2185" w:rsidRDefault="004270B8" w:rsidP="004270B8">
      <w:pPr>
        <w:ind w:firstLine="708"/>
        <w:jc w:val="both"/>
        <w:rPr>
          <w:sz w:val="28"/>
          <w:szCs w:val="28"/>
        </w:rPr>
      </w:pPr>
      <w:r w:rsidRPr="001F2185">
        <w:rPr>
          <w:sz w:val="28"/>
          <w:szCs w:val="28"/>
        </w:rPr>
        <w:t xml:space="preserve">Муниципальные заимствования </w:t>
      </w:r>
      <w:r w:rsidRPr="00EE672F">
        <w:rPr>
          <w:sz w:val="28"/>
          <w:szCs w:val="28"/>
        </w:rPr>
        <w:t xml:space="preserve">за 1 </w:t>
      </w:r>
      <w:r>
        <w:rPr>
          <w:sz w:val="28"/>
          <w:szCs w:val="28"/>
        </w:rPr>
        <w:t>полугодие</w:t>
      </w:r>
      <w:r w:rsidRPr="00EE672F">
        <w:rPr>
          <w:sz w:val="28"/>
          <w:szCs w:val="28"/>
        </w:rPr>
        <w:t xml:space="preserve"> 202</w:t>
      </w:r>
      <w:r w:rsidRPr="0080727B">
        <w:rPr>
          <w:sz w:val="28"/>
          <w:szCs w:val="28"/>
        </w:rPr>
        <w:t>5</w:t>
      </w:r>
      <w:r w:rsidRPr="00EE672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, произведенные </w:t>
      </w:r>
      <w:r w:rsidRPr="00585F1C">
        <w:rPr>
          <w:sz w:val="28"/>
          <w:szCs w:val="28"/>
        </w:rPr>
        <w:t>в коммерческих банках, составили</w:t>
      </w:r>
      <w:r>
        <w:rPr>
          <w:sz w:val="28"/>
          <w:szCs w:val="28"/>
        </w:rPr>
        <w:t xml:space="preserve"> 3 30</w:t>
      </w:r>
      <w:r w:rsidRPr="001F2185">
        <w:rPr>
          <w:sz w:val="28"/>
          <w:szCs w:val="28"/>
        </w:rPr>
        <w:t xml:space="preserve">0 000,0 тыс. руб. За отчетный период погашение кредитов кредитных организаций составило </w:t>
      </w:r>
      <w:r>
        <w:rPr>
          <w:sz w:val="28"/>
          <w:szCs w:val="28"/>
        </w:rPr>
        <w:br/>
        <w:t>3 995</w:t>
      </w:r>
      <w:r w:rsidRPr="001F2185">
        <w:rPr>
          <w:sz w:val="28"/>
          <w:szCs w:val="28"/>
        </w:rPr>
        <w:t xml:space="preserve"> 000,0 тыс. руб.</w:t>
      </w:r>
    </w:p>
    <w:p w:rsidR="004270B8" w:rsidRPr="00585F1C" w:rsidRDefault="004270B8" w:rsidP="004270B8">
      <w:pPr>
        <w:ind w:firstLine="709"/>
        <w:jc w:val="both"/>
        <w:rPr>
          <w:bCs/>
          <w:sz w:val="28"/>
          <w:szCs w:val="28"/>
        </w:rPr>
      </w:pPr>
      <w:r w:rsidRPr="00585F1C">
        <w:rPr>
          <w:sz w:val="28"/>
        </w:rPr>
        <w:t>Во исполнение</w:t>
      </w:r>
      <w:r w:rsidRPr="00585F1C">
        <w:rPr>
          <w:rFonts w:ascii="PT Astra Serif" w:hAnsi="PT Astra Serif"/>
          <w:sz w:val="28"/>
          <w:szCs w:val="28"/>
        </w:rPr>
        <w:t xml:space="preserve"> подпункта 3.2.1 пункта 3 договоров о предоставлении бюджету </w:t>
      </w:r>
      <w:r w:rsidRPr="00585F1C">
        <w:rPr>
          <w:bCs/>
          <w:sz w:val="28"/>
          <w:szCs w:val="28"/>
        </w:rPr>
        <w:t>муниципального образования «Город Саратов»</w:t>
      </w:r>
      <w:r w:rsidRPr="00585F1C">
        <w:rPr>
          <w:rFonts w:ascii="PT Astra Serif" w:hAnsi="PT Astra Serif"/>
          <w:sz w:val="28"/>
          <w:szCs w:val="28"/>
        </w:rPr>
        <w:t xml:space="preserve"> бюджетного кредита для погашения долговых обязательств муниципального образования в виде обязательств по кредитам, полученным муниципальным образованием от кредитных организаций (за счет средств бюджетного кредита, полученного из федерального бюджета на соответствующие цели), </w:t>
      </w:r>
      <w:r w:rsidRPr="00585F1C">
        <w:rPr>
          <w:rFonts w:ascii="PT Astra Serif" w:hAnsi="PT Astra Serif"/>
          <w:sz w:val="28"/>
          <w:szCs w:val="28"/>
        </w:rPr>
        <w:br/>
      </w:r>
      <w:r w:rsidRPr="00585F1C">
        <w:rPr>
          <w:bCs/>
          <w:sz w:val="28"/>
          <w:szCs w:val="28"/>
        </w:rPr>
        <w:t>от 13 августа 2021 года № 08-01-18/39-6</w:t>
      </w:r>
      <w:r w:rsidRPr="00585F1C">
        <w:rPr>
          <w:rFonts w:ascii="PT Astra Serif" w:hAnsi="PT Astra Serif"/>
          <w:sz w:val="28"/>
          <w:szCs w:val="28"/>
        </w:rPr>
        <w:t xml:space="preserve"> и от </w:t>
      </w:r>
      <w:r w:rsidRPr="00585F1C">
        <w:rPr>
          <w:bCs/>
          <w:sz w:val="28"/>
          <w:szCs w:val="28"/>
        </w:rPr>
        <w:t>29 ноября 2021 года</w:t>
      </w:r>
      <w:r w:rsidRPr="00585F1C">
        <w:rPr>
          <w:rFonts w:ascii="PT Astra Serif" w:hAnsi="PT Astra Serif"/>
          <w:sz w:val="28"/>
          <w:szCs w:val="28"/>
        </w:rPr>
        <w:t xml:space="preserve"> </w:t>
      </w:r>
      <w:r w:rsidRPr="00585F1C">
        <w:rPr>
          <w:rFonts w:ascii="PT Astra Serif" w:hAnsi="PT Astra Serif"/>
          <w:sz w:val="28"/>
          <w:szCs w:val="28"/>
        </w:rPr>
        <w:br/>
      </w:r>
      <w:r w:rsidRPr="00585F1C">
        <w:rPr>
          <w:bCs/>
          <w:sz w:val="28"/>
          <w:szCs w:val="28"/>
        </w:rPr>
        <w:t>№ 08-01-18/39-20</w:t>
      </w:r>
      <w:r w:rsidRPr="00585F1C">
        <w:rPr>
          <w:rFonts w:ascii="PT Astra Serif" w:hAnsi="PT Astra Serif"/>
          <w:sz w:val="28"/>
          <w:szCs w:val="28"/>
        </w:rPr>
        <w:t xml:space="preserve"> за отчетный период</w:t>
      </w:r>
      <w:r w:rsidRPr="00585F1C">
        <w:rPr>
          <w:bCs/>
          <w:sz w:val="28"/>
          <w:szCs w:val="28"/>
        </w:rPr>
        <w:t xml:space="preserve"> произведено досрочное погашение задолженности по бюджетным кредитам в сумме </w:t>
      </w:r>
      <w:r>
        <w:rPr>
          <w:bCs/>
          <w:sz w:val="28"/>
          <w:szCs w:val="28"/>
        </w:rPr>
        <w:t>236 541</w:t>
      </w:r>
      <w:r w:rsidRPr="00585F1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</w:t>
      </w:r>
      <w:r w:rsidRPr="00585F1C">
        <w:rPr>
          <w:bCs/>
          <w:sz w:val="28"/>
          <w:szCs w:val="28"/>
        </w:rPr>
        <w:t xml:space="preserve"> тыс. руб.</w:t>
      </w:r>
    </w:p>
    <w:p w:rsidR="004270B8" w:rsidRPr="001F2185" w:rsidRDefault="004270B8" w:rsidP="004270B8">
      <w:pPr>
        <w:ind w:firstLine="709"/>
        <w:jc w:val="both"/>
        <w:rPr>
          <w:sz w:val="28"/>
          <w:szCs w:val="28"/>
        </w:rPr>
      </w:pPr>
      <w:r w:rsidRPr="001F2185">
        <w:rPr>
          <w:sz w:val="28"/>
          <w:szCs w:val="28"/>
        </w:rPr>
        <w:t xml:space="preserve">По состоянию на 1 </w:t>
      </w:r>
      <w:r>
        <w:rPr>
          <w:sz w:val="28"/>
          <w:szCs w:val="28"/>
        </w:rPr>
        <w:t>июл</w:t>
      </w:r>
      <w:r w:rsidRPr="001F2185">
        <w:rPr>
          <w:sz w:val="28"/>
          <w:szCs w:val="28"/>
        </w:rPr>
        <w:t xml:space="preserve">я 2025 года задолженность по бюджетным кредитам из областного бюджета составляет </w:t>
      </w:r>
      <w:r>
        <w:rPr>
          <w:sz w:val="28"/>
          <w:szCs w:val="28"/>
        </w:rPr>
        <w:t>7</w:t>
      </w:r>
      <w:r w:rsidRPr="001F2185">
        <w:rPr>
          <w:sz w:val="28"/>
          <w:szCs w:val="28"/>
        </w:rPr>
        <w:t xml:space="preserve"> </w:t>
      </w:r>
      <w:r>
        <w:rPr>
          <w:sz w:val="28"/>
          <w:szCs w:val="28"/>
        </w:rPr>
        <w:t>045</w:t>
      </w:r>
      <w:r w:rsidRPr="001F2185">
        <w:rPr>
          <w:sz w:val="28"/>
          <w:szCs w:val="28"/>
        </w:rPr>
        <w:t xml:space="preserve"> </w:t>
      </w:r>
      <w:r>
        <w:rPr>
          <w:sz w:val="28"/>
          <w:szCs w:val="28"/>
        </w:rPr>
        <w:t>479</w:t>
      </w:r>
      <w:r w:rsidRPr="001F2185">
        <w:rPr>
          <w:sz w:val="28"/>
          <w:szCs w:val="28"/>
        </w:rPr>
        <w:t>,7 тыс. руб.</w:t>
      </w:r>
    </w:p>
    <w:p w:rsidR="004270B8" w:rsidRPr="001F2185" w:rsidRDefault="004270B8" w:rsidP="004270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E672F">
        <w:rPr>
          <w:sz w:val="28"/>
          <w:szCs w:val="28"/>
        </w:rPr>
        <w:t xml:space="preserve">а 1 </w:t>
      </w:r>
      <w:r>
        <w:rPr>
          <w:sz w:val="28"/>
          <w:szCs w:val="28"/>
        </w:rPr>
        <w:t>полугодие</w:t>
      </w:r>
      <w:r w:rsidRPr="00EE672F">
        <w:rPr>
          <w:sz w:val="28"/>
          <w:szCs w:val="28"/>
        </w:rPr>
        <w:t xml:space="preserve"> 202</w:t>
      </w:r>
      <w:r w:rsidRPr="0080727B">
        <w:rPr>
          <w:sz w:val="28"/>
          <w:szCs w:val="28"/>
        </w:rPr>
        <w:t>5</w:t>
      </w:r>
      <w:r w:rsidRPr="00EE672F">
        <w:rPr>
          <w:sz w:val="28"/>
          <w:szCs w:val="28"/>
        </w:rPr>
        <w:t xml:space="preserve"> года</w:t>
      </w:r>
      <w:r w:rsidRPr="001F21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 </w:t>
      </w:r>
      <w:r w:rsidRPr="001F2185">
        <w:rPr>
          <w:sz w:val="28"/>
          <w:szCs w:val="28"/>
        </w:rPr>
        <w:t xml:space="preserve">бюджетный кредит от </w:t>
      </w:r>
      <w:r>
        <w:rPr>
          <w:sz w:val="28"/>
          <w:szCs w:val="28"/>
        </w:rPr>
        <w:t>у</w:t>
      </w:r>
      <w:r w:rsidRPr="001F2185">
        <w:rPr>
          <w:sz w:val="28"/>
          <w:szCs w:val="28"/>
        </w:rPr>
        <w:t>правления Федерального казначейства по Саратовской области на пополнение остатков средств на едином счете бюджета в сумме 1 000 000,0 тыс. руб. Ставка кредитования составила 0,1% годовых, что значительно ниже ставок кредитования кредитными организациями</w:t>
      </w:r>
      <w:r>
        <w:rPr>
          <w:sz w:val="28"/>
          <w:szCs w:val="28"/>
        </w:rPr>
        <w:t>.</w:t>
      </w:r>
    </w:p>
    <w:p w:rsidR="004270B8" w:rsidRPr="005F1247" w:rsidRDefault="004270B8" w:rsidP="004270B8">
      <w:pPr>
        <w:pStyle w:val="a3"/>
        <w:ind w:firstLine="709"/>
      </w:pPr>
      <w:r w:rsidRPr="001F2185">
        <w:rPr>
          <w:szCs w:val="28"/>
        </w:rPr>
        <w:t xml:space="preserve">В целях финансирования временных кассовых разрывов при исполнении бюджета за </w:t>
      </w:r>
      <w:r>
        <w:rPr>
          <w:szCs w:val="28"/>
        </w:rPr>
        <w:t xml:space="preserve">1 полугодие </w:t>
      </w:r>
      <w:r w:rsidRPr="001F2185">
        <w:rPr>
          <w:szCs w:val="28"/>
        </w:rPr>
        <w:t>202</w:t>
      </w:r>
      <w:r>
        <w:rPr>
          <w:szCs w:val="28"/>
        </w:rPr>
        <w:t>5</w:t>
      </w:r>
      <w:r w:rsidRPr="001F2185">
        <w:rPr>
          <w:szCs w:val="28"/>
        </w:rPr>
        <w:t xml:space="preserve"> год</w:t>
      </w:r>
      <w:r>
        <w:rPr>
          <w:szCs w:val="28"/>
        </w:rPr>
        <w:t>а</w:t>
      </w:r>
      <w:r w:rsidRPr="001F2185">
        <w:rPr>
          <w:szCs w:val="28"/>
        </w:rPr>
        <w:t xml:space="preserve"> привлечены остатки средств бюджетных и автономных учреждений со счета </w:t>
      </w:r>
      <w:r>
        <w:rPr>
          <w:szCs w:val="28"/>
        </w:rPr>
        <w:t>у</w:t>
      </w:r>
      <w:r w:rsidRPr="001F2185">
        <w:rPr>
          <w:szCs w:val="28"/>
        </w:rPr>
        <w:t xml:space="preserve">правления Федерального казначейства по Саратовской области </w:t>
      </w:r>
      <w:r>
        <w:rPr>
          <w:szCs w:val="28"/>
        </w:rPr>
        <w:t>в сумме 1 65</w:t>
      </w:r>
      <w:r w:rsidRPr="001F2185">
        <w:rPr>
          <w:szCs w:val="28"/>
        </w:rPr>
        <w:t>0 000,0 тыс. руб.</w:t>
      </w:r>
    </w:p>
    <w:p w:rsidR="004270B8" w:rsidRPr="005F1247" w:rsidRDefault="004270B8" w:rsidP="004270B8">
      <w:pPr>
        <w:pStyle w:val="2"/>
        <w:spacing w:before="240"/>
        <w:rPr>
          <w:b/>
        </w:rPr>
      </w:pPr>
      <w:r w:rsidRPr="005F1247">
        <w:rPr>
          <w:b/>
        </w:rPr>
        <w:lastRenderedPageBreak/>
        <w:t>4</w:t>
      </w:r>
      <w:r w:rsidRPr="005F1247">
        <w:rPr>
          <w:rStyle w:val="10"/>
          <w:b w:val="0"/>
          <w:sz w:val="28"/>
          <w:szCs w:val="28"/>
        </w:rPr>
        <w:t xml:space="preserve">. </w:t>
      </w:r>
      <w:r w:rsidRPr="005F1247">
        <w:rPr>
          <w:rStyle w:val="10"/>
          <w:sz w:val="28"/>
          <w:szCs w:val="28"/>
        </w:rPr>
        <w:t>МУНИЦИПАЛЬНЫЙ ДОЛГ</w:t>
      </w:r>
    </w:p>
    <w:p w:rsidR="004270B8" w:rsidRPr="005F1247" w:rsidRDefault="004270B8" w:rsidP="004270B8">
      <w:pPr>
        <w:ind w:firstLine="708"/>
        <w:jc w:val="both"/>
        <w:rPr>
          <w:kern w:val="32"/>
          <w:sz w:val="28"/>
          <w:szCs w:val="28"/>
        </w:rPr>
      </w:pPr>
      <w:r w:rsidRPr="005F1247">
        <w:rPr>
          <w:sz w:val="28"/>
          <w:szCs w:val="28"/>
        </w:rPr>
        <w:t xml:space="preserve">В связи с привлечением </w:t>
      </w:r>
      <w:r>
        <w:rPr>
          <w:sz w:val="28"/>
          <w:szCs w:val="28"/>
        </w:rPr>
        <w:t xml:space="preserve">бюджетного кредита </w:t>
      </w:r>
      <w:r w:rsidRPr="001F2185">
        <w:rPr>
          <w:sz w:val="28"/>
          <w:szCs w:val="28"/>
        </w:rPr>
        <w:t xml:space="preserve">от </w:t>
      </w:r>
      <w:r w:rsidR="00A62E9F">
        <w:rPr>
          <w:sz w:val="28"/>
          <w:szCs w:val="28"/>
        </w:rPr>
        <w:t>у</w:t>
      </w:r>
      <w:r w:rsidRPr="001F2185">
        <w:rPr>
          <w:sz w:val="28"/>
          <w:szCs w:val="28"/>
        </w:rPr>
        <w:t>правления Федерального казначейства по Саратовской области</w:t>
      </w:r>
      <w:r w:rsidRPr="005F1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досрочным погашением </w:t>
      </w:r>
      <w:r w:rsidRPr="005F1247">
        <w:rPr>
          <w:sz w:val="28"/>
          <w:szCs w:val="28"/>
        </w:rPr>
        <w:t xml:space="preserve">кредитов кредитных организаций муниципальный долг вырос с начала года на </w:t>
      </w:r>
      <w:r>
        <w:rPr>
          <w:sz w:val="28"/>
          <w:szCs w:val="28"/>
        </w:rPr>
        <w:t>68</w:t>
      </w:r>
      <w:r w:rsidRPr="005F1247">
        <w:rPr>
          <w:sz w:val="28"/>
          <w:szCs w:val="28"/>
        </w:rPr>
        <w:t> </w:t>
      </w:r>
      <w:r>
        <w:rPr>
          <w:sz w:val="28"/>
          <w:szCs w:val="28"/>
        </w:rPr>
        <w:t>459</w:t>
      </w:r>
      <w:r w:rsidRPr="005F1247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5F1247">
        <w:rPr>
          <w:sz w:val="28"/>
          <w:szCs w:val="28"/>
        </w:rPr>
        <w:t xml:space="preserve"> тыс. руб. и на 1 </w:t>
      </w:r>
      <w:r>
        <w:rPr>
          <w:sz w:val="28"/>
          <w:szCs w:val="28"/>
        </w:rPr>
        <w:t>июля</w:t>
      </w:r>
      <w:r w:rsidRPr="005F1247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5F1247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br/>
        <w:t>10</w:t>
      </w:r>
      <w:r w:rsidRPr="005F1247">
        <w:rPr>
          <w:sz w:val="28"/>
          <w:szCs w:val="28"/>
        </w:rPr>
        <w:t> </w:t>
      </w:r>
      <w:r>
        <w:rPr>
          <w:sz w:val="28"/>
          <w:szCs w:val="28"/>
        </w:rPr>
        <w:t>345</w:t>
      </w:r>
      <w:r w:rsidRPr="005F1247">
        <w:rPr>
          <w:sz w:val="28"/>
          <w:szCs w:val="28"/>
        </w:rPr>
        <w:t xml:space="preserve"> </w:t>
      </w:r>
      <w:r>
        <w:rPr>
          <w:sz w:val="28"/>
          <w:szCs w:val="28"/>
        </w:rPr>
        <w:t>479</w:t>
      </w:r>
      <w:r w:rsidRPr="005F1247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5F1247">
        <w:rPr>
          <w:sz w:val="28"/>
          <w:szCs w:val="28"/>
        </w:rPr>
        <w:t>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</w:t>
      </w:r>
      <w:r>
        <w:rPr>
          <w:sz w:val="28"/>
          <w:szCs w:val="28"/>
        </w:rPr>
        <w:t>5</w:t>
      </w:r>
      <w:r w:rsidRPr="005F124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5F1247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5F1247">
        <w:rPr>
          <w:sz w:val="28"/>
          <w:szCs w:val="28"/>
        </w:rPr>
        <w:t xml:space="preserve"> годов.</w:t>
      </w:r>
    </w:p>
    <w:p w:rsidR="004270B8" w:rsidRPr="005F1247" w:rsidRDefault="004270B8" w:rsidP="004270B8">
      <w:pPr>
        <w:ind w:firstLine="709"/>
        <w:jc w:val="both"/>
        <w:rPr>
          <w:sz w:val="28"/>
          <w:szCs w:val="28"/>
        </w:rPr>
      </w:pPr>
      <w:r w:rsidRPr="005F1247">
        <w:rPr>
          <w:sz w:val="28"/>
          <w:szCs w:val="28"/>
        </w:rPr>
        <w:t xml:space="preserve">Муниципальный долг составил </w:t>
      </w:r>
      <w:r>
        <w:rPr>
          <w:sz w:val="28"/>
          <w:szCs w:val="28"/>
        </w:rPr>
        <w:t>60</w:t>
      </w:r>
      <w:r w:rsidRPr="005F1247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5F1247">
        <w:rPr>
          <w:sz w:val="28"/>
          <w:szCs w:val="28"/>
        </w:rPr>
        <w:t xml:space="preserve">% к годовому объему доходов бюджета муниципального образования «Город Саратов» без учета безвозмездных поступлений. </w:t>
      </w:r>
    </w:p>
    <w:p w:rsidR="0037306F" w:rsidRPr="0059412B" w:rsidRDefault="004270B8" w:rsidP="004270B8">
      <w:pPr>
        <w:pStyle w:val="a3"/>
        <w:ind w:firstLine="709"/>
        <w:rPr>
          <w:szCs w:val="28"/>
          <w:highlight w:val="yellow"/>
        </w:rPr>
      </w:pPr>
      <w:r w:rsidRPr="005F1247">
        <w:rPr>
          <w:szCs w:val="28"/>
        </w:rPr>
        <w:t xml:space="preserve">За </w:t>
      </w:r>
      <w:r>
        <w:rPr>
          <w:szCs w:val="28"/>
        </w:rPr>
        <w:t xml:space="preserve">1 полугодие </w:t>
      </w:r>
      <w:r w:rsidRPr="005F1247">
        <w:rPr>
          <w:szCs w:val="28"/>
        </w:rPr>
        <w:t>202</w:t>
      </w:r>
      <w:r>
        <w:rPr>
          <w:szCs w:val="28"/>
        </w:rPr>
        <w:t>5</w:t>
      </w:r>
      <w:r w:rsidRPr="005F1247">
        <w:rPr>
          <w:szCs w:val="28"/>
        </w:rPr>
        <w:t xml:space="preserve"> год</w:t>
      </w:r>
      <w:r>
        <w:rPr>
          <w:szCs w:val="28"/>
        </w:rPr>
        <w:t>а</w:t>
      </w:r>
      <w:r w:rsidRPr="005F1247">
        <w:rPr>
          <w:szCs w:val="28"/>
        </w:rPr>
        <w:t xml:space="preserve">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340C59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bookmarkStart w:id="6" w:name="_Toc30686749"/>
      <w:bookmarkEnd w:id="5"/>
      <w:r w:rsidRPr="00340C59">
        <w:rPr>
          <w:b/>
        </w:rPr>
        <w:t xml:space="preserve">5. </w:t>
      </w:r>
      <w:r w:rsidR="000C095D" w:rsidRPr="00340C59">
        <w:rPr>
          <w:b/>
        </w:rPr>
        <w:t xml:space="preserve">РАБОТА </w:t>
      </w:r>
      <w:r w:rsidR="009F6C2E" w:rsidRPr="00340C59">
        <w:rPr>
          <w:b/>
        </w:rPr>
        <w:t>С ИСПОЛНИТЕЛЬНЫМИ ДОКУМЕНТАМИ И</w:t>
      </w:r>
      <w:r w:rsidR="009F6C2E" w:rsidRPr="00340C59">
        <w:rPr>
          <w:b/>
        </w:rPr>
        <w:br/>
      </w:r>
      <w:r w:rsidR="000C095D" w:rsidRPr="00340C59">
        <w:rPr>
          <w:b/>
        </w:rPr>
        <w:t>ЗАЩИТА ИНТЕРЕСОВ КАЗНЫ ГОРОДА</w:t>
      </w:r>
      <w:bookmarkEnd w:id="6"/>
    </w:p>
    <w:p w:rsidR="008C5BF7" w:rsidRPr="0091328D" w:rsidRDefault="00B13662" w:rsidP="00312167">
      <w:pPr>
        <w:pStyle w:val="a9"/>
        <w:ind w:firstLine="720"/>
        <w:jc w:val="both"/>
      </w:pPr>
      <w:r w:rsidRPr="00340C59">
        <w:t xml:space="preserve">Остаток неисполненных предъявленных и поставленных на учет в комитете по финансам </w:t>
      </w:r>
      <w:r w:rsidRPr="00340C59">
        <w:rPr>
          <w:szCs w:val="28"/>
        </w:rPr>
        <w:t xml:space="preserve">администрации муниципального образования «Город Саратов» </w:t>
      </w:r>
      <w:r w:rsidRPr="00340C59">
        <w:t xml:space="preserve">исполнительных документов и </w:t>
      </w:r>
      <w:r w:rsidR="00F763AF" w:rsidRPr="00340C59">
        <w:t>решений налоговых органов</w:t>
      </w:r>
      <w:r w:rsidRPr="00340C59">
        <w:t xml:space="preserve">, предусматривающих обращения взысканий на средства бюджета муниципального образования «Город Саратов», по состоянию </w:t>
      </w:r>
      <w:r w:rsidR="007A2A9F" w:rsidRPr="00340C59">
        <w:t>на 1 января 202</w:t>
      </w:r>
      <w:r w:rsidR="008C5BF7" w:rsidRPr="00340C59">
        <w:t>5</w:t>
      </w:r>
      <w:r w:rsidR="00F763AF" w:rsidRPr="00340C59">
        <w:t xml:space="preserve"> года составил </w:t>
      </w:r>
      <w:r w:rsidR="008C5BF7" w:rsidRPr="00340C59">
        <w:t>11 453,8  тыс. руб</w:t>
      </w:r>
      <w:r w:rsidR="008C5BF7" w:rsidRPr="00340C59">
        <w:rPr>
          <w:i/>
        </w:rPr>
        <w:t xml:space="preserve">. </w:t>
      </w:r>
      <w:r w:rsidR="00340C59" w:rsidRPr="00340C59">
        <w:t xml:space="preserve">За 1 полугодие 2025 года поступило и поставлено на учет исполнительных </w:t>
      </w:r>
      <w:r w:rsidR="00340C59" w:rsidRPr="0091328D">
        <w:t>документов и</w:t>
      </w:r>
      <w:r w:rsidRPr="0091328D">
        <w:t xml:space="preserve"> </w:t>
      </w:r>
      <w:r w:rsidR="00F763AF" w:rsidRPr="0091328D">
        <w:t>решений налоговых органов</w:t>
      </w:r>
      <w:r w:rsidRPr="0091328D">
        <w:t xml:space="preserve"> на сумму </w:t>
      </w:r>
      <w:r w:rsidR="00340C59" w:rsidRPr="0091328D">
        <w:t>376 960,9</w:t>
      </w:r>
      <w:r w:rsidR="008C5BF7" w:rsidRPr="0091328D">
        <w:t xml:space="preserve"> тыс. руб.</w:t>
      </w:r>
    </w:p>
    <w:p w:rsidR="00E46FF7" w:rsidRPr="007830BD" w:rsidRDefault="00B13662" w:rsidP="00E46FF7">
      <w:pPr>
        <w:pStyle w:val="a9"/>
        <w:ind w:firstLine="720"/>
        <w:jc w:val="both"/>
      </w:pPr>
      <w:r w:rsidRPr="0091328D">
        <w:t xml:space="preserve">На исполнение требований исполнительных документов и </w:t>
      </w:r>
      <w:r w:rsidR="00F763AF" w:rsidRPr="0091328D">
        <w:t>решений налоговых органов</w:t>
      </w:r>
      <w:r w:rsidRPr="0091328D">
        <w:t xml:space="preserve">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91328D">
        <w:rPr>
          <w:szCs w:val="28"/>
        </w:rPr>
        <w:t xml:space="preserve">администрации муниципального </w:t>
      </w:r>
      <w:r w:rsidRPr="007830BD">
        <w:rPr>
          <w:szCs w:val="28"/>
        </w:rPr>
        <w:t xml:space="preserve">образования «Город Саратов», </w:t>
      </w:r>
      <w:r w:rsidR="0091328D" w:rsidRPr="007830BD">
        <w:t>за 1 полугодие 2025 года направлено 240 253,1 тыс. руб.</w:t>
      </w:r>
    </w:p>
    <w:p w:rsidR="00E46FF7" w:rsidRPr="003F61D3" w:rsidRDefault="00B13662" w:rsidP="007830BD">
      <w:pPr>
        <w:pStyle w:val="a9"/>
        <w:ind w:firstLine="720"/>
        <w:jc w:val="both"/>
        <w:rPr>
          <w:i/>
        </w:rPr>
      </w:pPr>
      <w:r w:rsidRPr="007830BD">
        <w:t xml:space="preserve">Остаток неисполненных предъявленных и поставленных на учет в комитете по </w:t>
      </w:r>
      <w:r w:rsidRPr="003F61D3">
        <w:t xml:space="preserve">финансам </w:t>
      </w:r>
      <w:r w:rsidRPr="003F61D3">
        <w:rPr>
          <w:szCs w:val="28"/>
        </w:rPr>
        <w:t xml:space="preserve">администрации муниципального образования «Город Саратов» </w:t>
      </w:r>
      <w:r w:rsidRPr="003F61D3">
        <w:t xml:space="preserve">судебных актов и </w:t>
      </w:r>
      <w:r w:rsidR="00F763AF" w:rsidRPr="003F61D3">
        <w:t>решений налоговых органов</w:t>
      </w:r>
      <w:r w:rsidRPr="003F61D3">
        <w:t xml:space="preserve"> по состоянию </w:t>
      </w:r>
      <w:r w:rsidR="007830BD" w:rsidRPr="003F61D3">
        <w:t>на 1 июля 2025 года составил 148 161,6 тыс. руб.</w:t>
      </w:r>
    </w:p>
    <w:p w:rsidR="00375493" w:rsidRPr="00531EA3" w:rsidRDefault="00B13662" w:rsidP="00375493">
      <w:pPr>
        <w:pStyle w:val="a9"/>
        <w:ind w:firstLine="720"/>
        <w:jc w:val="both"/>
      </w:pPr>
      <w:r w:rsidRPr="003F61D3">
        <w:rPr>
          <w:bCs/>
          <w:szCs w:val="28"/>
        </w:rPr>
        <w:t xml:space="preserve"> </w:t>
      </w:r>
      <w:r w:rsidRPr="003F61D3">
        <w:t xml:space="preserve">Остаток неисполненных предъявленных и поставленных на учет в комитете по финансам </w:t>
      </w:r>
      <w:r w:rsidRPr="003F61D3">
        <w:rPr>
          <w:szCs w:val="28"/>
        </w:rPr>
        <w:t xml:space="preserve">администрации муниципального образования «Город Саратов» </w:t>
      </w:r>
      <w:r w:rsidRPr="003F61D3">
        <w:t xml:space="preserve">судебных актов и </w:t>
      </w:r>
      <w:r w:rsidR="00F763AF" w:rsidRPr="003F61D3">
        <w:t>решений налоговых органов</w:t>
      </w:r>
      <w:r w:rsidRPr="003F61D3">
        <w:t>,</w:t>
      </w:r>
      <w:r w:rsidRPr="003F61D3">
        <w:rPr>
          <w:bCs/>
          <w:szCs w:val="28"/>
        </w:rPr>
        <w:t xml:space="preserve"> предусматривающих обращения взысканий на средства муниципальных бюджетных и </w:t>
      </w:r>
      <w:r w:rsidRPr="003F61D3">
        <w:t>автономных учреждений, по состоянию на 1 января 202</w:t>
      </w:r>
      <w:r w:rsidR="00FA65C0" w:rsidRPr="003F61D3">
        <w:t>5</w:t>
      </w:r>
      <w:r w:rsidRPr="003F61D3">
        <w:t xml:space="preserve"> года составил </w:t>
      </w:r>
      <w:r w:rsidR="00F302B9" w:rsidRPr="00531EA3">
        <w:t>757,8 тыс. руб.</w:t>
      </w:r>
    </w:p>
    <w:p w:rsidR="003F61D3" w:rsidRPr="00531EA3" w:rsidRDefault="00F302B9" w:rsidP="003F61D3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531EA3">
        <w:rPr>
          <w:sz w:val="28"/>
        </w:rPr>
        <w:t xml:space="preserve">За 1 </w:t>
      </w:r>
      <w:r w:rsidR="003F61D3" w:rsidRPr="00531EA3">
        <w:rPr>
          <w:sz w:val="28"/>
        </w:rPr>
        <w:t xml:space="preserve">полугодие </w:t>
      </w:r>
      <w:r w:rsidRPr="00531EA3">
        <w:rPr>
          <w:sz w:val="28"/>
        </w:rPr>
        <w:t xml:space="preserve">2025 года </w:t>
      </w:r>
      <w:r w:rsidR="00B13662" w:rsidRPr="00531EA3">
        <w:rPr>
          <w:sz w:val="28"/>
        </w:rPr>
        <w:t xml:space="preserve">поступило и поставлено на учет исполнительных документов и </w:t>
      </w:r>
      <w:r w:rsidR="00F763AF" w:rsidRPr="00531EA3">
        <w:rPr>
          <w:sz w:val="28"/>
        </w:rPr>
        <w:t>решений налоговых органов</w:t>
      </w:r>
      <w:r w:rsidR="009A39F7" w:rsidRPr="00531EA3">
        <w:rPr>
          <w:sz w:val="28"/>
        </w:rPr>
        <w:t xml:space="preserve"> на</w:t>
      </w:r>
      <w:r w:rsidR="00F763AF" w:rsidRPr="00531EA3">
        <w:rPr>
          <w:sz w:val="28"/>
        </w:rPr>
        <w:t xml:space="preserve"> </w:t>
      </w:r>
      <w:r w:rsidR="00B13662" w:rsidRPr="00531EA3">
        <w:rPr>
          <w:sz w:val="28"/>
        </w:rPr>
        <w:t xml:space="preserve">сумму </w:t>
      </w:r>
      <w:r w:rsidRPr="00531EA3">
        <w:rPr>
          <w:sz w:val="28"/>
        </w:rPr>
        <w:t xml:space="preserve">            </w:t>
      </w:r>
      <w:r w:rsidR="003F61D3" w:rsidRPr="00531EA3">
        <w:rPr>
          <w:sz w:val="28"/>
        </w:rPr>
        <w:t>10 050,5 тыс. руб.</w:t>
      </w:r>
    </w:p>
    <w:p w:rsidR="00B13662" w:rsidRPr="001345F3" w:rsidRDefault="00B13662" w:rsidP="00375493">
      <w:pPr>
        <w:pStyle w:val="a9"/>
        <w:ind w:firstLine="720"/>
        <w:jc w:val="both"/>
      </w:pPr>
      <w:r w:rsidRPr="00531EA3">
        <w:rPr>
          <w:bCs/>
          <w:szCs w:val="28"/>
        </w:rPr>
        <w:lastRenderedPageBreak/>
        <w:t xml:space="preserve">На </w:t>
      </w:r>
      <w:r w:rsidRPr="001345F3">
        <w:rPr>
          <w:bCs/>
          <w:szCs w:val="28"/>
        </w:rPr>
        <w:t xml:space="preserve">исполнение требований исполнительных документов и </w:t>
      </w:r>
      <w:r w:rsidR="00F763AF" w:rsidRPr="001345F3">
        <w:t>решений налоговых органов</w:t>
      </w:r>
      <w:r w:rsidR="00F763AF" w:rsidRPr="001345F3">
        <w:rPr>
          <w:bCs/>
          <w:szCs w:val="28"/>
        </w:rPr>
        <w:t xml:space="preserve"> за </w:t>
      </w:r>
      <w:r w:rsidR="00F302B9" w:rsidRPr="001345F3">
        <w:t xml:space="preserve">1 квартал 2025 года </w:t>
      </w:r>
      <w:r w:rsidR="00531EA3" w:rsidRPr="001345F3">
        <w:rPr>
          <w:szCs w:val="28"/>
        </w:rPr>
        <w:t>направлено 2 811,4 тыс. руб. за счет средств учреждений.</w:t>
      </w:r>
    </w:p>
    <w:p w:rsidR="000150E3" w:rsidRPr="001345F3" w:rsidRDefault="00B13662" w:rsidP="000150E3">
      <w:pPr>
        <w:pStyle w:val="a9"/>
        <w:ind w:firstLine="709"/>
        <w:jc w:val="both"/>
        <w:rPr>
          <w:szCs w:val="28"/>
        </w:rPr>
      </w:pPr>
      <w:r w:rsidRPr="001345F3">
        <w:t xml:space="preserve">Остаток неисполненных предъявленных и поставленных на учет в комитете по финансам </w:t>
      </w:r>
      <w:r w:rsidRPr="001345F3">
        <w:rPr>
          <w:szCs w:val="28"/>
        </w:rPr>
        <w:t xml:space="preserve">администрации муниципального образования «Город Саратов» </w:t>
      </w:r>
      <w:r w:rsidRPr="001345F3">
        <w:t xml:space="preserve">судебных актов и </w:t>
      </w:r>
      <w:r w:rsidR="00F763AF" w:rsidRPr="001345F3">
        <w:t>решений налоговых органов</w:t>
      </w:r>
      <w:r w:rsidRPr="001345F3">
        <w:t>,</w:t>
      </w:r>
      <w:r w:rsidRPr="001345F3"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 w:rsidRPr="001345F3">
        <w:t xml:space="preserve"> по состоянию </w:t>
      </w:r>
      <w:r w:rsidR="001345F3" w:rsidRPr="001345F3">
        <w:rPr>
          <w:szCs w:val="28"/>
        </w:rPr>
        <w:t>на 1 июля 2025 года составил 7 996,9 тыс. руб.</w:t>
      </w:r>
    </w:p>
    <w:p w:rsidR="00F81DB1" w:rsidRPr="005C0274" w:rsidRDefault="00F81DB1" w:rsidP="00F81DB1">
      <w:pPr>
        <w:ind w:firstLine="709"/>
        <w:jc w:val="both"/>
        <w:rPr>
          <w:sz w:val="28"/>
          <w:szCs w:val="28"/>
        </w:rPr>
      </w:pPr>
      <w:r w:rsidRPr="007E44E6">
        <w:rPr>
          <w:sz w:val="28"/>
          <w:szCs w:val="28"/>
        </w:rPr>
        <w:t xml:space="preserve">Общая сумма исковых требований, предусматривающих взыскание за счет средств бюджета </w:t>
      </w:r>
      <w:r w:rsidRPr="005C0274">
        <w:rPr>
          <w:sz w:val="28"/>
          <w:szCs w:val="28"/>
        </w:rPr>
        <w:t xml:space="preserve">муниципального образования «Город Саратов», за         </w:t>
      </w:r>
      <w:r w:rsidRPr="005C0274">
        <w:rPr>
          <w:sz w:val="28"/>
          <w:szCs w:val="28"/>
          <w:lang w:val="en-US"/>
        </w:rPr>
        <w:t>I</w:t>
      </w:r>
      <w:r w:rsidRPr="005C0274">
        <w:rPr>
          <w:sz w:val="28"/>
          <w:szCs w:val="28"/>
        </w:rPr>
        <w:t xml:space="preserve"> </w:t>
      </w:r>
      <w:r w:rsidR="007E44E6" w:rsidRPr="005C0274">
        <w:rPr>
          <w:sz w:val="28"/>
          <w:szCs w:val="28"/>
        </w:rPr>
        <w:t>полугодие</w:t>
      </w:r>
      <w:r w:rsidRPr="005C0274">
        <w:rPr>
          <w:sz w:val="28"/>
          <w:szCs w:val="28"/>
        </w:rPr>
        <w:t xml:space="preserve"> 2025 года по </w:t>
      </w:r>
      <w:r w:rsidR="007E44E6" w:rsidRPr="005C0274">
        <w:rPr>
          <w:sz w:val="28"/>
          <w:szCs w:val="28"/>
        </w:rPr>
        <w:t>1 023</w:t>
      </w:r>
      <w:r w:rsidRPr="005C0274">
        <w:rPr>
          <w:sz w:val="28"/>
          <w:szCs w:val="28"/>
        </w:rPr>
        <w:t xml:space="preserve"> заявлениям составила </w:t>
      </w:r>
      <w:r w:rsidR="007E44E6" w:rsidRPr="005C0274">
        <w:rPr>
          <w:sz w:val="28"/>
          <w:szCs w:val="28"/>
        </w:rPr>
        <w:t>1 476 366,</w:t>
      </w:r>
      <w:r w:rsidR="00A66F47" w:rsidRPr="005C0274">
        <w:rPr>
          <w:sz w:val="28"/>
          <w:szCs w:val="28"/>
        </w:rPr>
        <w:t>8</w:t>
      </w:r>
      <w:r w:rsidRPr="005C0274">
        <w:rPr>
          <w:sz w:val="28"/>
          <w:szCs w:val="28"/>
        </w:rPr>
        <w:t xml:space="preserve"> тыс. руб. (с учетом переходящих 5</w:t>
      </w:r>
      <w:r w:rsidR="00A66F47" w:rsidRPr="005C0274">
        <w:rPr>
          <w:sz w:val="28"/>
          <w:szCs w:val="28"/>
        </w:rPr>
        <w:t>58</w:t>
      </w:r>
      <w:r w:rsidRPr="005C0274">
        <w:rPr>
          <w:sz w:val="28"/>
          <w:szCs w:val="28"/>
        </w:rPr>
        <w:t xml:space="preserve"> дел 2024 года на сумму </w:t>
      </w:r>
      <w:r w:rsidR="00A66F47" w:rsidRPr="005C0274">
        <w:rPr>
          <w:sz w:val="28"/>
          <w:szCs w:val="28"/>
        </w:rPr>
        <w:t>275 928,0</w:t>
      </w:r>
      <w:r w:rsidRPr="005C0274">
        <w:rPr>
          <w:sz w:val="28"/>
          <w:szCs w:val="28"/>
        </w:rPr>
        <w:t xml:space="preserve"> тыс. руб.).</w:t>
      </w:r>
    </w:p>
    <w:p w:rsidR="00F81DB1" w:rsidRPr="0040627A" w:rsidRDefault="00F81DB1" w:rsidP="00F81D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274">
        <w:rPr>
          <w:sz w:val="28"/>
          <w:szCs w:val="28"/>
        </w:rPr>
        <w:t xml:space="preserve">Судами было отказано в удовлетворении </w:t>
      </w:r>
      <w:r w:rsidR="0040627A" w:rsidRPr="005C0274">
        <w:rPr>
          <w:sz w:val="28"/>
          <w:szCs w:val="28"/>
        </w:rPr>
        <w:t>181</w:t>
      </w:r>
      <w:r w:rsidRPr="005C0274">
        <w:rPr>
          <w:sz w:val="28"/>
          <w:szCs w:val="28"/>
        </w:rPr>
        <w:t xml:space="preserve"> исков</w:t>
      </w:r>
      <w:r w:rsidR="0040627A" w:rsidRPr="005C0274">
        <w:rPr>
          <w:sz w:val="28"/>
          <w:szCs w:val="28"/>
        </w:rPr>
        <w:t>ого</w:t>
      </w:r>
      <w:r w:rsidRPr="005C0274">
        <w:rPr>
          <w:sz w:val="28"/>
          <w:szCs w:val="28"/>
        </w:rPr>
        <w:t xml:space="preserve"> заявлени</w:t>
      </w:r>
      <w:r w:rsidR="0040627A" w:rsidRPr="005C0274">
        <w:rPr>
          <w:sz w:val="28"/>
          <w:szCs w:val="28"/>
        </w:rPr>
        <w:t>я</w:t>
      </w:r>
      <w:r w:rsidRPr="005C0274">
        <w:rPr>
          <w:sz w:val="28"/>
          <w:szCs w:val="28"/>
        </w:rPr>
        <w:t>, связанных с взысканием за счет средств бюджета муниципального образования «Город Саратов» денежных</w:t>
      </w:r>
      <w:r w:rsidRPr="0040627A">
        <w:rPr>
          <w:sz w:val="28"/>
          <w:szCs w:val="28"/>
        </w:rPr>
        <w:t xml:space="preserve"> средств, на общую сумму </w:t>
      </w:r>
      <w:r w:rsidR="0040627A" w:rsidRPr="0040627A">
        <w:rPr>
          <w:sz w:val="28"/>
          <w:szCs w:val="28"/>
        </w:rPr>
        <w:t>152 340,8</w:t>
      </w:r>
      <w:r w:rsidRPr="0040627A">
        <w:rPr>
          <w:sz w:val="28"/>
          <w:szCs w:val="28"/>
        </w:rPr>
        <w:t xml:space="preserve"> тыс. руб.; вынесено решений о взыскании за счет средств бюджета муниципального образования «Город Саратов» по </w:t>
      </w:r>
      <w:r w:rsidR="0040627A" w:rsidRPr="0040627A">
        <w:rPr>
          <w:sz w:val="28"/>
          <w:szCs w:val="28"/>
        </w:rPr>
        <w:t>443</w:t>
      </w:r>
      <w:r w:rsidRPr="0040627A">
        <w:rPr>
          <w:sz w:val="28"/>
          <w:szCs w:val="28"/>
        </w:rPr>
        <w:t xml:space="preserve"> заявлениям на сумму </w:t>
      </w:r>
      <w:r w:rsidR="0040627A" w:rsidRPr="0040627A">
        <w:rPr>
          <w:sz w:val="28"/>
          <w:szCs w:val="28"/>
        </w:rPr>
        <w:t>364 819,6</w:t>
      </w:r>
      <w:r w:rsidRPr="0040627A">
        <w:rPr>
          <w:sz w:val="28"/>
          <w:szCs w:val="28"/>
        </w:rPr>
        <w:t> тыс. руб.</w:t>
      </w:r>
    </w:p>
    <w:p w:rsidR="00F81DB1" w:rsidRPr="0040627A" w:rsidRDefault="005B3293" w:rsidP="00F81DB1">
      <w:pPr>
        <w:ind w:firstLine="709"/>
        <w:jc w:val="both"/>
        <w:rPr>
          <w:sz w:val="28"/>
          <w:szCs w:val="28"/>
        </w:rPr>
      </w:pPr>
      <w:r w:rsidRPr="0040627A">
        <w:rPr>
          <w:sz w:val="28"/>
          <w:szCs w:val="28"/>
        </w:rPr>
        <w:t xml:space="preserve">По состоянию на </w:t>
      </w:r>
      <w:r w:rsidR="0073585F" w:rsidRPr="0040627A">
        <w:rPr>
          <w:sz w:val="28"/>
          <w:szCs w:val="28"/>
        </w:rPr>
        <w:t xml:space="preserve">1 </w:t>
      </w:r>
      <w:r w:rsidR="0040627A" w:rsidRPr="0040627A">
        <w:rPr>
          <w:sz w:val="28"/>
          <w:szCs w:val="28"/>
        </w:rPr>
        <w:t>июля</w:t>
      </w:r>
      <w:r w:rsidR="00BF7377" w:rsidRPr="0040627A">
        <w:rPr>
          <w:sz w:val="28"/>
          <w:szCs w:val="28"/>
        </w:rPr>
        <w:t xml:space="preserve"> 2025</w:t>
      </w:r>
      <w:r w:rsidR="0073585F" w:rsidRPr="0040627A">
        <w:rPr>
          <w:sz w:val="28"/>
          <w:szCs w:val="28"/>
        </w:rPr>
        <w:t xml:space="preserve"> года</w:t>
      </w:r>
      <w:r w:rsidRPr="0040627A">
        <w:rPr>
          <w:sz w:val="28"/>
          <w:szCs w:val="28"/>
        </w:rPr>
        <w:t xml:space="preserve"> </w:t>
      </w:r>
      <w:r w:rsidR="00F81DB1" w:rsidRPr="0040627A">
        <w:rPr>
          <w:sz w:val="28"/>
          <w:szCs w:val="28"/>
        </w:rPr>
        <w:t xml:space="preserve">на рассмотрении в судах находилось </w:t>
      </w:r>
      <w:r w:rsidR="0040627A" w:rsidRPr="0040627A">
        <w:rPr>
          <w:sz w:val="28"/>
          <w:szCs w:val="28"/>
        </w:rPr>
        <w:t>399</w:t>
      </w:r>
      <w:r w:rsidR="00F81DB1" w:rsidRPr="0040627A">
        <w:rPr>
          <w:sz w:val="28"/>
          <w:szCs w:val="28"/>
        </w:rPr>
        <w:t xml:space="preserve"> исковых заявлени</w:t>
      </w:r>
      <w:r w:rsidR="0040627A">
        <w:rPr>
          <w:sz w:val="28"/>
          <w:szCs w:val="28"/>
        </w:rPr>
        <w:t>й</w:t>
      </w:r>
      <w:r w:rsidR="00F81DB1" w:rsidRPr="0040627A">
        <w:rPr>
          <w:sz w:val="28"/>
          <w:szCs w:val="28"/>
        </w:rPr>
        <w:t xml:space="preserve"> о взыскании за счет средств бюджета муниципального образования «Город Саратов» денежных средств на общую сумму </w:t>
      </w:r>
      <w:r w:rsidR="0040627A" w:rsidRPr="0040627A">
        <w:rPr>
          <w:sz w:val="28"/>
          <w:szCs w:val="28"/>
        </w:rPr>
        <w:t>959 206,</w:t>
      </w:r>
      <w:r w:rsidR="005C0274">
        <w:rPr>
          <w:sz w:val="28"/>
          <w:szCs w:val="28"/>
        </w:rPr>
        <w:t>4</w:t>
      </w:r>
      <w:r w:rsidR="00F81DB1" w:rsidRPr="0040627A">
        <w:rPr>
          <w:sz w:val="28"/>
          <w:szCs w:val="28"/>
        </w:rPr>
        <w:t> тыс. руб.</w:t>
      </w:r>
    </w:p>
    <w:p w:rsidR="00B13662" w:rsidRPr="0059412B" w:rsidRDefault="00B13662" w:rsidP="00F81DB1">
      <w:pPr>
        <w:ind w:firstLine="709"/>
        <w:jc w:val="both"/>
        <w:rPr>
          <w:b/>
          <w:highlight w:val="yellow"/>
        </w:rPr>
      </w:pPr>
    </w:p>
    <w:p w:rsidR="00501505" w:rsidRPr="000465D3" w:rsidRDefault="00501505" w:rsidP="00B75BBF">
      <w:pPr>
        <w:shd w:val="clear" w:color="auto" w:fill="FFFFFF" w:themeFill="background1"/>
        <w:jc w:val="both"/>
        <w:rPr>
          <w:bCs/>
          <w:sz w:val="28"/>
          <w:szCs w:val="28"/>
        </w:rPr>
      </w:pPr>
    </w:p>
    <w:p w:rsidR="00522290" w:rsidRPr="000465D3" w:rsidRDefault="008B20B4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0465D3">
        <w:rPr>
          <w:sz w:val="28"/>
          <w:szCs w:val="28"/>
        </w:rPr>
        <w:t>П</w:t>
      </w:r>
      <w:r w:rsidR="00522290" w:rsidRPr="000465D3">
        <w:rPr>
          <w:sz w:val="28"/>
          <w:szCs w:val="28"/>
        </w:rPr>
        <w:t>редседател</w:t>
      </w:r>
      <w:r w:rsidRPr="000465D3">
        <w:rPr>
          <w:sz w:val="28"/>
          <w:szCs w:val="28"/>
        </w:rPr>
        <w:t>ь</w:t>
      </w:r>
      <w:r w:rsidR="00522290" w:rsidRPr="000465D3">
        <w:rPr>
          <w:sz w:val="28"/>
          <w:szCs w:val="28"/>
        </w:rPr>
        <w:t xml:space="preserve"> комитета по финансам </w:t>
      </w:r>
    </w:p>
    <w:p w:rsidR="00522290" w:rsidRPr="000465D3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0465D3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0465D3">
        <w:rPr>
          <w:sz w:val="28"/>
          <w:szCs w:val="28"/>
        </w:rPr>
        <w:t>«Город Саратов»</w:t>
      </w:r>
      <w:r w:rsidRPr="000465D3">
        <w:rPr>
          <w:sz w:val="28"/>
          <w:szCs w:val="28"/>
        </w:rPr>
        <w:tab/>
      </w:r>
      <w:r w:rsidRPr="000465D3">
        <w:rPr>
          <w:sz w:val="28"/>
          <w:szCs w:val="28"/>
        </w:rPr>
        <w:tab/>
      </w:r>
      <w:r w:rsidRPr="000465D3">
        <w:rPr>
          <w:sz w:val="28"/>
          <w:szCs w:val="28"/>
        </w:rPr>
        <w:tab/>
      </w:r>
      <w:r w:rsidRPr="000465D3">
        <w:rPr>
          <w:sz w:val="28"/>
          <w:szCs w:val="28"/>
        </w:rPr>
        <w:tab/>
      </w:r>
      <w:r w:rsidRPr="000465D3">
        <w:rPr>
          <w:sz w:val="28"/>
          <w:szCs w:val="28"/>
        </w:rPr>
        <w:tab/>
      </w:r>
      <w:r w:rsidRPr="000465D3">
        <w:rPr>
          <w:sz w:val="28"/>
          <w:szCs w:val="28"/>
        </w:rPr>
        <w:tab/>
      </w:r>
      <w:r w:rsidRPr="000465D3">
        <w:rPr>
          <w:sz w:val="28"/>
          <w:szCs w:val="28"/>
        </w:rPr>
        <w:tab/>
      </w:r>
      <w:r w:rsidRPr="000465D3">
        <w:rPr>
          <w:sz w:val="28"/>
          <w:szCs w:val="28"/>
        </w:rPr>
        <w:tab/>
        <w:t xml:space="preserve">       А.С. Струко</w:t>
      </w:r>
      <w:r w:rsidR="00B32F56" w:rsidRPr="000465D3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145" w:rsidRDefault="007F0145">
      <w:r>
        <w:separator/>
      </w:r>
    </w:p>
  </w:endnote>
  <w:endnote w:type="continuationSeparator" w:id="1">
    <w:p w:rsidR="007F0145" w:rsidRDefault="007F0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F411A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145" w:rsidRDefault="007F0145">
      <w:r>
        <w:separator/>
      </w:r>
    </w:p>
  </w:footnote>
  <w:footnote w:type="continuationSeparator" w:id="1">
    <w:p w:rsidR="007F0145" w:rsidRDefault="007F0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F411A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B517B" w:rsidRDefault="00F411AB">
        <w:pPr>
          <w:pStyle w:val="a7"/>
          <w:jc w:val="right"/>
        </w:pPr>
        <w:fldSimple w:instr=" PAGE   \* MERGEFORMAT ">
          <w:r w:rsidR="000018E4">
            <w:rPr>
              <w:noProof/>
            </w:rPr>
            <w:t>2</w:t>
          </w:r>
        </w:fldSimple>
      </w:p>
    </w:sdtContent>
  </w:sdt>
  <w:p w:rsidR="004B517B" w:rsidRDefault="004B517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B6" w:rsidRPr="00BE3F37" w:rsidRDefault="001D10B6" w:rsidP="001D10B6">
    <w:pPr>
      <w:pStyle w:val="a7"/>
      <w:jc w:val="right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18E4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0E3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0CC"/>
    <w:rsid w:val="0004256B"/>
    <w:rsid w:val="00042A10"/>
    <w:rsid w:val="00042B17"/>
    <w:rsid w:val="00043613"/>
    <w:rsid w:val="00043D79"/>
    <w:rsid w:val="00044745"/>
    <w:rsid w:val="000459C8"/>
    <w:rsid w:val="00045D0B"/>
    <w:rsid w:val="000461D9"/>
    <w:rsid w:val="000465D3"/>
    <w:rsid w:val="00046BED"/>
    <w:rsid w:val="00047ED7"/>
    <w:rsid w:val="0005059C"/>
    <w:rsid w:val="00050A30"/>
    <w:rsid w:val="00050E8C"/>
    <w:rsid w:val="000516BB"/>
    <w:rsid w:val="00052172"/>
    <w:rsid w:val="00053134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5FDD"/>
    <w:rsid w:val="00076563"/>
    <w:rsid w:val="00076EAD"/>
    <w:rsid w:val="000775E6"/>
    <w:rsid w:val="00080075"/>
    <w:rsid w:val="00080B06"/>
    <w:rsid w:val="00081F6B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779"/>
    <w:rsid w:val="00094B92"/>
    <w:rsid w:val="00094BD1"/>
    <w:rsid w:val="00096FA4"/>
    <w:rsid w:val="00097E7C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70C"/>
    <w:rsid w:val="000B59CB"/>
    <w:rsid w:val="000B61F5"/>
    <w:rsid w:val="000B6733"/>
    <w:rsid w:val="000B6B79"/>
    <w:rsid w:val="000C095D"/>
    <w:rsid w:val="000C0C88"/>
    <w:rsid w:val="000C0EA0"/>
    <w:rsid w:val="000C1111"/>
    <w:rsid w:val="000C16B8"/>
    <w:rsid w:val="000C1F10"/>
    <w:rsid w:val="000C2228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1D3A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2C6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07ADC"/>
    <w:rsid w:val="00111645"/>
    <w:rsid w:val="001117A4"/>
    <w:rsid w:val="001123B2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1A7B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45F3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0D88"/>
    <w:rsid w:val="001510EA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462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723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744"/>
    <w:rsid w:val="001B0C3F"/>
    <w:rsid w:val="001B0E78"/>
    <w:rsid w:val="001B23E2"/>
    <w:rsid w:val="001B257D"/>
    <w:rsid w:val="001B2B9E"/>
    <w:rsid w:val="001B2BC5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A89"/>
    <w:rsid w:val="001B6D21"/>
    <w:rsid w:val="001B7E18"/>
    <w:rsid w:val="001C022C"/>
    <w:rsid w:val="001C03B7"/>
    <w:rsid w:val="001C065A"/>
    <w:rsid w:val="001C1133"/>
    <w:rsid w:val="001C37F1"/>
    <w:rsid w:val="001C485A"/>
    <w:rsid w:val="001C4E44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0B6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9D9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07BC2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28D3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3761E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514"/>
    <w:rsid w:val="0025485F"/>
    <w:rsid w:val="00255460"/>
    <w:rsid w:val="0025551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2EF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87B9D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B7833"/>
    <w:rsid w:val="002C167A"/>
    <w:rsid w:val="002C20A5"/>
    <w:rsid w:val="002C3008"/>
    <w:rsid w:val="002C3B6D"/>
    <w:rsid w:val="002C5E31"/>
    <w:rsid w:val="002C62FE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0D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4181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584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2F7501"/>
    <w:rsid w:val="00300333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167"/>
    <w:rsid w:val="00312364"/>
    <w:rsid w:val="0031311D"/>
    <w:rsid w:val="00313530"/>
    <w:rsid w:val="003139AA"/>
    <w:rsid w:val="00314296"/>
    <w:rsid w:val="003146E8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66"/>
    <w:rsid w:val="00320586"/>
    <w:rsid w:val="00320827"/>
    <w:rsid w:val="003210BA"/>
    <w:rsid w:val="00321228"/>
    <w:rsid w:val="0032283C"/>
    <w:rsid w:val="003242D6"/>
    <w:rsid w:val="00324BFC"/>
    <w:rsid w:val="00324FE4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0C5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190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67AB3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6F"/>
    <w:rsid w:val="003730B1"/>
    <w:rsid w:val="003732A4"/>
    <w:rsid w:val="00373535"/>
    <w:rsid w:val="00373798"/>
    <w:rsid w:val="003746D0"/>
    <w:rsid w:val="00375493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39D6"/>
    <w:rsid w:val="003F40BF"/>
    <w:rsid w:val="003F428F"/>
    <w:rsid w:val="003F4AD9"/>
    <w:rsid w:val="003F4E05"/>
    <w:rsid w:val="003F544C"/>
    <w:rsid w:val="003F5820"/>
    <w:rsid w:val="003F5E48"/>
    <w:rsid w:val="003F6160"/>
    <w:rsid w:val="003F61D3"/>
    <w:rsid w:val="003F64B3"/>
    <w:rsid w:val="003F7B53"/>
    <w:rsid w:val="00400D61"/>
    <w:rsid w:val="00400F3E"/>
    <w:rsid w:val="00401A27"/>
    <w:rsid w:val="00401D40"/>
    <w:rsid w:val="0040219E"/>
    <w:rsid w:val="00402943"/>
    <w:rsid w:val="00402E87"/>
    <w:rsid w:val="004044B4"/>
    <w:rsid w:val="0040488A"/>
    <w:rsid w:val="0040627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73F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0B8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AF8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710"/>
    <w:rsid w:val="0047277D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59B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42A"/>
    <w:rsid w:val="004E4A97"/>
    <w:rsid w:val="004E5314"/>
    <w:rsid w:val="004E54A6"/>
    <w:rsid w:val="004E59F2"/>
    <w:rsid w:val="004E5A68"/>
    <w:rsid w:val="004E73A6"/>
    <w:rsid w:val="004F091D"/>
    <w:rsid w:val="004F14EA"/>
    <w:rsid w:val="004F1655"/>
    <w:rsid w:val="004F3D95"/>
    <w:rsid w:val="004F467A"/>
    <w:rsid w:val="004F4A95"/>
    <w:rsid w:val="004F5673"/>
    <w:rsid w:val="004F58A9"/>
    <w:rsid w:val="004F5A4E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35B"/>
    <w:rsid w:val="00511CC5"/>
    <w:rsid w:val="00511EAB"/>
    <w:rsid w:val="00511F8A"/>
    <w:rsid w:val="005146B3"/>
    <w:rsid w:val="0051493A"/>
    <w:rsid w:val="00514D67"/>
    <w:rsid w:val="005157B9"/>
    <w:rsid w:val="005163FF"/>
    <w:rsid w:val="00516519"/>
    <w:rsid w:val="00516541"/>
    <w:rsid w:val="00516CD1"/>
    <w:rsid w:val="00516DA2"/>
    <w:rsid w:val="00517A5C"/>
    <w:rsid w:val="005205E3"/>
    <w:rsid w:val="00520B4E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1D5"/>
    <w:rsid w:val="0052683B"/>
    <w:rsid w:val="00526E72"/>
    <w:rsid w:val="0052767F"/>
    <w:rsid w:val="00531849"/>
    <w:rsid w:val="00531A03"/>
    <w:rsid w:val="00531EA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BC4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5B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412B"/>
    <w:rsid w:val="00595777"/>
    <w:rsid w:val="005963BB"/>
    <w:rsid w:val="0059664F"/>
    <w:rsid w:val="005A10DE"/>
    <w:rsid w:val="005A16D9"/>
    <w:rsid w:val="005A1EC7"/>
    <w:rsid w:val="005A3B49"/>
    <w:rsid w:val="005A40E2"/>
    <w:rsid w:val="005A4714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293"/>
    <w:rsid w:val="005B360F"/>
    <w:rsid w:val="005B3935"/>
    <w:rsid w:val="005B3E78"/>
    <w:rsid w:val="005B475D"/>
    <w:rsid w:val="005B52F7"/>
    <w:rsid w:val="005B5405"/>
    <w:rsid w:val="005B5F4B"/>
    <w:rsid w:val="005B6B6F"/>
    <w:rsid w:val="005B7185"/>
    <w:rsid w:val="005B7948"/>
    <w:rsid w:val="005B7B53"/>
    <w:rsid w:val="005C0274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A16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4E16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DA8"/>
    <w:rsid w:val="00632FA5"/>
    <w:rsid w:val="0063301E"/>
    <w:rsid w:val="0063416F"/>
    <w:rsid w:val="00636041"/>
    <w:rsid w:val="00636881"/>
    <w:rsid w:val="00637475"/>
    <w:rsid w:val="00640033"/>
    <w:rsid w:val="00642099"/>
    <w:rsid w:val="006426EA"/>
    <w:rsid w:val="00643C17"/>
    <w:rsid w:val="00644068"/>
    <w:rsid w:val="006445B9"/>
    <w:rsid w:val="00644C40"/>
    <w:rsid w:val="00645B62"/>
    <w:rsid w:val="00645DA2"/>
    <w:rsid w:val="00646E3A"/>
    <w:rsid w:val="00646F2C"/>
    <w:rsid w:val="0064721A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513"/>
    <w:rsid w:val="00664644"/>
    <w:rsid w:val="006646C2"/>
    <w:rsid w:val="00664B4C"/>
    <w:rsid w:val="00665EA7"/>
    <w:rsid w:val="006665F0"/>
    <w:rsid w:val="00666717"/>
    <w:rsid w:val="00666A24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30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5E4E"/>
    <w:rsid w:val="00686B2D"/>
    <w:rsid w:val="0068785D"/>
    <w:rsid w:val="00687FD5"/>
    <w:rsid w:val="00690409"/>
    <w:rsid w:val="006905D2"/>
    <w:rsid w:val="00690824"/>
    <w:rsid w:val="00690831"/>
    <w:rsid w:val="00690FF9"/>
    <w:rsid w:val="006914EA"/>
    <w:rsid w:val="00691D0B"/>
    <w:rsid w:val="00692B9E"/>
    <w:rsid w:val="00692F9B"/>
    <w:rsid w:val="006953D8"/>
    <w:rsid w:val="00695DF6"/>
    <w:rsid w:val="00696618"/>
    <w:rsid w:val="006967CB"/>
    <w:rsid w:val="00696A63"/>
    <w:rsid w:val="0069771B"/>
    <w:rsid w:val="0069799D"/>
    <w:rsid w:val="00697AA2"/>
    <w:rsid w:val="006A02ED"/>
    <w:rsid w:val="006A10B0"/>
    <w:rsid w:val="006A2DDC"/>
    <w:rsid w:val="006A2FBA"/>
    <w:rsid w:val="006A369A"/>
    <w:rsid w:val="006A6709"/>
    <w:rsid w:val="006B0817"/>
    <w:rsid w:val="006B107A"/>
    <w:rsid w:val="006B2961"/>
    <w:rsid w:val="006B4238"/>
    <w:rsid w:val="006B42B7"/>
    <w:rsid w:val="006B4B68"/>
    <w:rsid w:val="006B54FA"/>
    <w:rsid w:val="006B5A82"/>
    <w:rsid w:val="006B5AED"/>
    <w:rsid w:val="006B642B"/>
    <w:rsid w:val="006B6F65"/>
    <w:rsid w:val="006B7257"/>
    <w:rsid w:val="006B7C55"/>
    <w:rsid w:val="006C0C22"/>
    <w:rsid w:val="006C1330"/>
    <w:rsid w:val="006C1663"/>
    <w:rsid w:val="006C18B3"/>
    <w:rsid w:val="006C1D5D"/>
    <w:rsid w:val="006C1F14"/>
    <w:rsid w:val="006C281A"/>
    <w:rsid w:val="006C326F"/>
    <w:rsid w:val="006C4D55"/>
    <w:rsid w:val="006C4F8C"/>
    <w:rsid w:val="006C51B8"/>
    <w:rsid w:val="006C58DA"/>
    <w:rsid w:val="006C6D3E"/>
    <w:rsid w:val="006C75BE"/>
    <w:rsid w:val="006C7AE4"/>
    <w:rsid w:val="006C7E4D"/>
    <w:rsid w:val="006D12F0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17B15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0A47"/>
    <w:rsid w:val="00731F3D"/>
    <w:rsid w:val="00734428"/>
    <w:rsid w:val="0073443F"/>
    <w:rsid w:val="0073452A"/>
    <w:rsid w:val="0073585F"/>
    <w:rsid w:val="007365FE"/>
    <w:rsid w:val="00736828"/>
    <w:rsid w:val="007377CF"/>
    <w:rsid w:val="007413E2"/>
    <w:rsid w:val="00741D5C"/>
    <w:rsid w:val="00743F95"/>
    <w:rsid w:val="00744B08"/>
    <w:rsid w:val="00745520"/>
    <w:rsid w:val="00747A45"/>
    <w:rsid w:val="00747E2D"/>
    <w:rsid w:val="00750134"/>
    <w:rsid w:val="00750930"/>
    <w:rsid w:val="007511DB"/>
    <w:rsid w:val="00753F16"/>
    <w:rsid w:val="00753FB1"/>
    <w:rsid w:val="0075417E"/>
    <w:rsid w:val="00755434"/>
    <w:rsid w:val="00755782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150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77C4C"/>
    <w:rsid w:val="00780CDE"/>
    <w:rsid w:val="00781A78"/>
    <w:rsid w:val="00781BF3"/>
    <w:rsid w:val="00781C39"/>
    <w:rsid w:val="0078282B"/>
    <w:rsid w:val="00782F05"/>
    <w:rsid w:val="007830BD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036"/>
    <w:rsid w:val="00797AF8"/>
    <w:rsid w:val="007A05F1"/>
    <w:rsid w:val="007A0ABC"/>
    <w:rsid w:val="007A21D3"/>
    <w:rsid w:val="007A24E7"/>
    <w:rsid w:val="007A2656"/>
    <w:rsid w:val="007A2A9F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40ED"/>
    <w:rsid w:val="007B562B"/>
    <w:rsid w:val="007B630C"/>
    <w:rsid w:val="007B69D2"/>
    <w:rsid w:val="007B6BF2"/>
    <w:rsid w:val="007B7446"/>
    <w:rsid w:val="007B7696"/>
    <w:rsid w:val="007C0478"/>
    <w:rsid w:val="007C04C9"/>
    <w:rsid w:val="007C21FE"/>
    <w:rsid w:val="007C29CE"/>
    <w:rsid w:val="007C4829"/>
    <w:rsid w:val="007C5B65"/>
    <w:rsid w:val="007C5E5F"/>
    <w:rsid w:val="007C6BCA"/>
    <w:rsid w:val="007C759E"/>
    <w:rsid w:val="007C75B6"/>
    <w:rsid w:val="007C7D63"/>
    <w:rsid w:val="007D1416"/>
    <w:rsid w:val="007D1964"/>
    <w:rsid w:val="007D1CD3"/>
    <w:rsid w:val="007D2BB7"/>
    <w:rsid w:val="007D3A14"/>
    <w:rsid w:val="007D43C4"/>
    <w:rsid w:val="007D4746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361"/>
    <w:rsid w:val="007E1AEA"/>
    <w:rsid w:val="007E1D43"/>
    <w:rsid w:val="007E2319"/>
    <w:rsid w:val="007E3470"/>
    <w:rsid w:val="007E362C"/>
    <w:rsid w:val="007E3688"/>
    <w:rsid w:val="007E44E6"/>
    <w:rsid w:val="007E66A9"/>
    <w:rsid w:val="007E6EBC"/>
    <w:rsid w:val="007E7146"/>
    <w:rsid w:val="007E761A"/>
    <w:rsid w:val="007E7FD0"/>
    <w:rsid w:val="007F0145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032"/>
    <w:rsid w:val="00803414"/>
    <w:rsid w:val="008034F8"/>
    <w:rsid w:val="008039CB"/>
    <w:rsid w:val="00803B31"/>
    <w:rsid w:val="0080419D"/>
    <w:rsid w:val="0080572A"/>
    <w:rsid w:val="008060FD"/>
    <w:rsid w:val="008074B7"/>
    <w:rsid w:val="00807739"/>
    <w:rsid w:val="00807D81"/>
    <w:rsid w:val="00812586"/>
    <w:rsid w:val="00813145"/>
    <w:rsid w:val="00813288"/>
    <w:rsid w:val="0081487C"/>
    <w:rsid w:val="00815897"/>
    <w:rsid w:val="00816475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920"/>
    <w:rsid w:val="00834D5D"/>
    <w:rsid w:val="00836222"/>
    <w:rsid w:val="00836E8C"/>
    <w:rsid w:val="00837162"/>
    <w:rsid w:val="00840418"/>
    <w:rsid w:val="008408CE"/>
    <w:rsid w:val="00840E1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18E0"/>
    <w:rsid w:val="00852240"/>
    <w:rsid w:val="00852496"/>
    <w:rsid w:val="00852C43"/>
    <w:rsid w:val="00853513"/>
    <w:rsid w:val="00853F81"/>
    <w:rsid w:val="00854BF2"/>
    <w:rsid w:val="00855344"/>
    <w:rsid w:val="008556A7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3CE"/>
    <w:rsid w:val="0086583A"/>
    <w:rsid w:val="00865857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4920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2DB7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1C3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97B6D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6EB2"/>
    <w:rsid w:val="008A768F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3A1"/>
    <w:rsid w:val="008C4E67"/>
    <w:rsid w:val="008C53CB"/>
    <w:rsid w:val="008C5BF7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3DC3"/>
    <w:rsid w:val="008D40E4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587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8E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8D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5D7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3FEA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47FE6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3F98"/>
    <w:rsid w:val="009546FD"/>
    <w:rsid w:val="00955B66"/>
    <w:rsid w:val="00955B77"/>
    <w:rsid w:val="00956743"/>
    <w:rsid w:val="009573F1"/>
    <w:rsid w:val="0095760F"/>
    <w:rsid w:val="00957626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373A"/>
    <w:rsid w:val="00973D3E"/>
    <w:rsid w:val="009743D5"/>
    <w:rsid w:val="00974540"/>
    <w:rsid w:val="00974F76"/>
    <w:rsid w:val="00974F85"/>
    <w:rsid w:val="009752B5"/>
    <w:rsid w:val="00975515"/>
    <w:rsid w:val="00976862"/>
    <w:rsid w:val="009773DE"/>
    <w:rsid w:val="00980F4E"/>
    <w:rsid w:val="00981A6B"/>
    <w:rsid w:val="0098414A"/>
    <w:rsid w:val="009862ED"/>
    <w:rsid w:val="0098636B"/>
    <w:rsid w:val="00986A8E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39F7"/>
    <w:rsid w:val="009A5FFA"/>
    <w:rsid w:val="009A63DB"/>
    <w:rsid w:val="009A68F3"/>
    <w:rsid w:val="009B09E9"/>
    <w:rsid w:val="009B0E3D"/>
    <w:rsid w:val="009B11BF"/>
    <w:rsid w:val="009B1459"/>
    <w:rsid w:val="009B1B95"/>
    <w:rsid w:val="009B29E7"/>
    <w:rsid w:val="009B2A6B"/>
    <w:rsid w:val="009B32C0"/>
    <w:rsid w:val="009B3AB0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C7FA4"/>
    <w:rsid w:val="009D02BB"/>
    <w:rsid w:val="009D05E8"/>
    <w:rsid w:val="009D09BF"/>
    <w:rsid w:val="009D0CED"/>
    <w:rsid w:val="009D0CFC"/>
    <w:rsid w:val="009D10FE"/>
    <w:rsid w:val="009D16B3"/>
    <w:rsid w:val="009D17CC"/>
    <w:rsid w:val="009D1C82"/>
    <w:rsid w:val="009D2549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6FDC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06B7"/>
    <w:rsid w:val="00A01CFE"/>
    <w:rsid w:val="00A01FC0"/>
    <w:rsid w:val="00A0229D"/>
    <w:rsid w:val="00A0258A"/>
    <w:rsid w:val="00A034F1"/>
    <w:rsid w:val="00A03AD1"/>
    <w:rsid w:val="00A0455C"/>
    <w:rsid w:val="00A04C4A"/>
    <w:rsid w:val="00A05C3F"/>
    <w:rsid w:val="00A06512"/>
    <w:rsid w:val="00A06A14"/>
    <w:rsid w:val="00A0717B"/>
    <w:rsid w:val="00A073B0"/>
    <w:rsid w:val="00A10377"/>
    <w:rsid w:val="00A10BE0"/>
    <w:rsid w:val="00A1270C"/>
    <w:rsid w:val="00A12737"/>
    <w:rsid w:val="00A13002"/>
    <w:rsid w:val="00A14E45"/>
    <w:rsid w:val="00A15060"/>
    <w:rsid w:val="00A15703"/>
    <w:rsid w:val="00A15FFE"/>
    <w:rsid w:val="00A169BC"/>
    <w:rsid w:val="00A16D1B"/>
    <w:rsid w:val="00A170CB"/>
    <w:rsid w:val="00A171A3"/>
    <w:rsid w:val="00A20021"/>
    <w:rsid w:val="00A204B4"/>
    <w:rsid w:val="00A20F34"/>
    <w:rsid w:val="00A21701"/>
    <w:rsid w:val="00A21872"/>
    <w:rsid w:val="00A21A45"/>
    <w:rsid w:val="00A21DC1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596"/>
    <w:rsid w:val="00A306C2"/>
    <w:rsid w:val="00A30965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AFD"/>
    <w:rsid w:val="00A40C54"/>
    <w:rsid w:val="00A40CF6"/>
    <w:rsid w:val="00A410CB"/>
    <w:rsid w:val="00A414B5"/>
    <w:rsid w:val="00A41F37"/>
    <w:rsid w:val="00A42AFF"/>
    <w:rsid w:val="00A4428E"/>
    <w:rsid w:val="00A508A2"/>
    <w:rsid w:val="00A50D69"/>
    <w:rsid w:val="00A50E16"/>
    <w:rsid w:val="00A5126A"/>
    <w:rsid w:val="00A513B0"/>
    <w:rsid w:val="00A513C9"/>
    <w:rsid w:val="00A5159D"/>
    <w:rsid w:val="00A52970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2E9F"/>
    <w:rsid w:val="00A63DA2"/>
    <w:rsid w:val="00A63DF3"/>
    <w:rsid w:val="00A655A9"/>
    <w:rsid w:val="00A65609"/>
    <w:rsid w:val="00A65E29"/>
    <w:rsid w:val="00A6602E"/>
    <w:rsid w:val="00A666D8"/>
    <w:rsid w:val="00A669E0"/>
    <w:rsid w:val="00A66F47"/>
    <w:rsid w:val="00A670EF"/>
    <w:rsid w:val="00A67216"/>
    <w:rsid w:val="00A67524"/>
    <w:rsid w:val="00A67EC7"/>
    <w:rsid w:val="00A70860"/>
    <w:rsid w:val="00A70A3D"/>
    <w:rsid w:val="00A70CD6"/>
    <w:rsid w:val="00A71023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35E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051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20E"/>
    <w:rsid w:val="00AB666D"/>
    <w:rsid w:val="00AB7A3D"/>
    <w:rsid w:val="00AB7C52"/>
    <w:rsid w:val="00AC127E"/>
    <w:rsid w:val="00AC3209"/>
    <w:rsid w:val="00AC4473"/>
    <w:rsid w:val="00AC4BD7"/>
    <w:rsid w:val="00AC55D8"/>
    <w:rsid w:val="00AC6BBE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E7F7D"/>
    <w:rsid w:val="00AF0ADD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662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B15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1AD6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16F"/>
    <w:rsid w:val="00B462A4"/>
    <w:rsid w:val="00B46CA8"/>
    <w:rsid w:val="00B46DFD"/>
    <w:rsid w:val="00B4732E"/>
    <w:rsid w:val="00B512AC"/>
    <w:rsid w:val="00B5152A"/>
    <w:rsid w:val="00B5416D"/>
    <w:rsid w:val="00B5466E"/>
    <w:rsid w:val="00B54F0A"/>
    <w:rsid w:val="00B5529E"/>
    <w:rsid w:val="00B55772"/>
    <w:rsid w:val="00B563A4"/>
    <w:rsid w:val="00B57185"/>
    <w:rsid w:val="00B6100A"/>
    <w:rsid w:val="00B61973"/>
    <w:rsid w:val="00B61AD9"/>
    <w:rsid w:val="00B62C0C"/>
    <w:rsid w:val="00B631CE"/>
    <w:rsid w:val="00B65F69"/>
    <w:rsid w:val="00B6659E"/>
    <w:rsid w:val="00B6683C"/>
    <w:rsid w:val="00B66CF9"/>
    <w:rsid w:val="00B71063"/>
    <w:rsid w:val="00B71F89"/>
    <w:rsid w:val="00B7268D"/>
    <w:rsid w:val="00B73058"/>
    <w:rsid w:val="00B733BC"/>
    <w:rsid w:val="00B73DE1"/>
    <w:rsid w:val="00B74B3F"/>
    <w:rsid w:val="00B75754"/>
    <w:rsid w:val="00B75BBF"/>
    <w:rsid w:val="00B76363"/>
    <w:rsid w:val="00B7643D"/>
    <w:rsid w:val="00B76F89"/>
    <w:rsid w:val="00B773EB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453E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4771"/>
    <w:rsid w:val="00B9535E"/>
    <w:rsid w:val="00B966B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453"/>
    <w:rsid w:val="00BA4758"/>
    <w:rsid w:val="00BA4885"/>
    <w:rsid w:val="00BA4902"/>
    <w:rsid w:val="00BA491C"/>
    <w:rsid w:val="00BA55A5"/>
    <w:rsid w:val="00BA7590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2474"/>
    <w:rsid w:val="00BC35C2"/>
    <w:rsid w:val="00BC3810"/>
    <w:rsid w:val="00BC4386"/>
    <w:rsid w:val="00BC4677"/>
    <w:rsid w:val="00BC559B"/>
    <w:rsid w:val="00BC5756"/>
    <w:rsid w:val="00BC6CE3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3F37"/>
    <w:rsid w:val="00BE43CE"/>
    <w:rsid w:val="00BE49FB"/>
    <w:rsid w:val="00BE4B6E"/>
    <w:rsid w:val="00BE4D37"/>
    <w:rsid w:val="00BE4F34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BF7377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601C"/>
    <w:rsid w:val="00C07AA3"/>
    <w:rsid w:val="00C07BDF"/>
    <w:rsid w:val="00C10F5C"/>
    <w:rsid w:val="00C11B7A"/>
    <w:rsid w:val="00C123E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3461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5C1"/>
    <w:rsid w:val="00C30B23"/>
    <w:rsid w:val="00C30C0F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D4A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B43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5A19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6C3A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AAB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C6C"/>
    <w:rsid w:val="00CB4D8A"/>
    <w:rsid w:val="00CB5DCC"/>
    <w:rsid w:val="00CB6AF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C78A5"/>
    <w:rsid w:val="00CD04D2"/>
    <w:rsid w:val="00CD1325"/>
    <w:rsid w:val="00CD26F0"/>
    <w:rsid w:val="00CD27A3"/>
    <w:rsid w:val="00CD2E9C"/>
    <w:rsid w:val="00CD37A7"/>
    <w:rsid w:val="00CD3DB9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1BAA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B4C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13F1"/>
    <w:rsid w:val="00D23811"/>
    <w:rsid w:val="00D23924"/>
    <w:rsid w:val="00D239CD"/>
    <w:rsid w:val="00D2432B"/>
    <w:rsid w:val="00D24364"/>
    <w:rsid w:val="00D2536A"/>
    <w:rsid w:val="00D253B0"/>
    <w:rsid w:val="00D258E5"/>
    <w:rsid w:val="00D26C0C"/>
    <w:rsid w:val="00D26F7E"/>
    <w:rsid w:val="00D300D4"/>
    <w:rsid w:val="00D30FA1"/>
    <w:rsid w:val="00D3136B"/>
    <w:rsid w:val="00D31766"/>
    <w:rsid w:val="00D319DF"/>
    <w:rsid w:val="00D31BA4"/>
    <w:rsid w:val="00D323FC"/>
    <w:rsid w:val="00D32450"/>
    <w:rsid w:val="00D32458"/>
    <w:rsid w:val="00D32ABE"/>
    <w:rsid w:val="00D32E7D"/>
    <w:rsid w:val="00D33431"/>
    <w:rsid w:val="00D33A16"/>
    <w:rsid w:val="00D33E39"/>
    <w:rsid w:val="00D3482D"/>
    <w:rsid w:val="00D363A5"/>
    <w:rsid w:val="00D40942"/>
    <w:rsid w:val="00D4135F"/>
    <w:rsid w:val="00D4157D"/>
    <w:rsid w:val="00D41D64"/>
    <w:rsid w:val="00D42064"/>
    <w:rsid w:val="00D427B6"/>
    <w:rsid w:val="00D429C0"/>
    <w:rsid w:val="00D42F8D"/>
    <w:rsid w:val="00D4313E"/>
    <w:rsid w:val="00D435FA"/>
    <w:rsid w:val="00D43B91"/>
    <w:rsid w:val="00D4465D"/>
    <w:rsid w:val="00D44F56"/>
    <w:rsid w:val="00D452EA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42B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85F"/>
    <w:rsid w:val="00D91A1E"/>
    <w:rsid w:val="00D91F23"/>
    <w:rsid w:val="00D92D69"/>
    <w:rsid w:val="00D93014"/>
    <w:rsid w:val="00D93671"/>
    <w:rsid w:val="00D9431B"/>
    <w:rsid w:val="00D946EE"/>
    <w:rsid w:val="00D94723"/>
    <w:rsid w:val="00D94B28"/>
    <w:rsid w:val="00D94C95"/>
    <w:rsid w:val="00D952D7"/>
    <w:rsid w:val="00D95A30"/>
    <w:rsid w:val="00D97FC1"/>
    <w:rsid w:val="00DA091E"/>
    <w:rsid w:val="00DA09E0"/>
    <w:rsid w:val="00DA1411"/>
    <w:rsid w:val="00DA1765"/>
    <w:rsid w:val="00DA265C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10E7"/>
    <w:rsid w:val="00DC2F18"/>
    <w:rsid w:val="00DC38A6"/>
    <w:rsid w:val="00DC3908"/>
    <w:rsid w:val="00DC393D"/>
    <w:rsid w:val="00DC409D"/>
    <w:rsid w:val="00DC4419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2D2"/>
    <w:rsid w:val="00DD2E55"/>
    <w:rsid w:val="00DD33F6"/>
    <w:rsid w:val="00DD386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084"/>
    <w:rsid w:val="00E00F75"/>
    <w:rsid w:val="00E03708"/>
    <w:rsid w:val="00E045CD"/>
    <w:rsid w:val="00E04A84"/>
    <w:rsid w:val="00E04B79"/>
    <w:rsid w:val="00E04D6E"/>
    <w:rsid w:val="00E057C8"/>
    <w:rsid w:val="00E07082"/>
    <w:rsid w:val="00E0715C"/>
    <w:rsid w:val="00E07B01"/>
    <w:rsid w:val="00E07D89"/>
    <w:rsid w:val="00E10634"/>
    <w:rsid w:val="00E10B4E"/>
    <w:rsid w:val="00E10F5B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0FB"/>
    <w:rsid w:val="00E16C48"/>
    <w:rsid w:val="00E16E7D"/>
    <w:rsid w:val="00E16EDF"/>
    <w:rsid w:val="00E20625"/>
    <w:rsid w:val="00E2090A"/>
    <w:rsid w:val="00E214A9"/>
    <w:rsid w:val="00E21525"/>
    <w:rsid w:val="00E22CFA"/>
    <w:rsid w:val="00E23527"/>
    <w:rsid w:val="00E24245"/>
    <w:rsid w:val="00E2506B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106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801"/>
    <w:rsid w:val="00E42CCF"/>
    <w:rsid w:val="00E43D4B"/>
    <w:rsid w:val="00E4414C"/>
    <w:rsid w:val="00E44205"/>
    <w:rsid w:val="00E44262"/>
    <w:rsid w:val="00E45F9D"/>
    <w:rsid w:val="00E46395"/>
    <w:rsid w:val="00E46FF7"/>
    <w:rsid w:val="00E4754C"/>
    <w:rsid w:val="00E47837"/>
    <w:rsid w:val="00E50294"/>
    <w:rsid w:val="00E50569"/>
    <w:rsid w:val="00E5131A"/>
    <w:rsid w:val="00E51BE8"/>
    <w:rsid w:val="00E52122"/>
    <w:rsid w:val="00E5294F"/>
    <w:rsid w:val="00E5323E"/>
    <w:rsid w:val="00E538E2"/>
    <w:rsid w:val="00E53CB1"/>
    <w:rsid w:val="00E55204"/>
    <w:rsid w:val="00E55BB0"/>
    <w:rsid w:val="00E55EB3"/>
    <w:rsid w:val="00E567E0"/>
    <w:rsid w:val="00E579D6"/>
    <w:rsid w:val="00E60F0C"/>
    <w:rsid w:val="00E60F8A"/>
    <w:rsid w:val="00E61830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77B7D"/>
    <w:rsid w:val="00E800D4"/>
    <w:rsid w:val="00E813BD"/>
    <w:rsid w:val="00E81403"/>
    <w:rsid w:val="00E817FD"/>
    <w:rsid w:val="00E82675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28D"/>
    <w:rsid w:val="00E95AF0"/>
    <w:rsid w:val="00E962BB"/>
    <w:rsid w:val="00E96B0A"/>
    <w:rsid w:val="00E97689"/>
    <w:rsid w:val="00EA1E6D"/>
    <w:rsid w:val="00EA20B5"/>
    <w:rsid w:val="00EA2215"/>
    <w:rsid w:val="00EA36CD"/>
    <w:rsid w:val="00EA3CFF"/>
    <w:rsid w:val="00EA74F6"/>
    <w:rsid w:val="00EB0061"/>
    <w:rsid w:val="00EB1CA6"/>
    <w:rsid w:val="00EB20D0"/>
    <w:rsid w:val="00EB24D8"/>
    <w:rsid w:val="00EB29A4"/>
    <w:rsid w:val="00EB2DA9"/>
    <w:rsid w:val="00EB363C"/>
    <w:rsid w:val="00EB4F3D"/>
    <w:rsid w:val="00EB59AE"/>
    <w:rsid w:val="00EB76BE"/>
    <w:rsid w:val="00EC03E5"/>
    <w:rsid w:val="00EC03EB"/>
    <w:rsid w:val="00EC08AD"/>
    <w:rsid w:val="00EC0C21"/>
    <w:rsid w:val="00EC0C54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0B"/>
    <w:rsid w:val="00ED2051"/>
    <w:rsid w:val="00ED366B"/>
    <w:rsid w:val="00ED3D80"/>
    <w:rsid w:val="00ED6053"/>
    <w:rsid w:val="00ED648D"/>
    <w:rsid w:val="00ED6496"/>
    <w:rsid w:val="00ED66C8"/>
    <w:rsid w:val="00ED7A20"/>
    <w:rsid w:val="00ED7C9F"/>
    <w:rsid w:val="00EE0B7F"/>
    <w:rsid w:val="00EE10CD"/>
    <w:rsid w:val="00EE25C5"/>
    <w:rsid w:val="00EE2D02"/>
    <w:rsid w:val="00EE2DFB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747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4B4F"/>
    <w:rsid w:val="00F0517E"/>
    <w:rsid w:val="00F05AA2"/>
    <w:rsid w:val="00F0628E"/>
    <w:rsid w:val="00F0666A"/>
    <w:rsid w:val="00F068A7"/>
    <w:rsid w:val="00F06AD5"/>
    <w:rsid w:val="00F06DF0"/>
    <w:rsid w:val="00F07502"/>
    <w:rsid w:val="00F07C16"/>
    <w:rsid w:val="00F11775"/>
    <w:rsid w:val="00F118A6"/>
    <w:rsid w:val="00F12553"/>
    <w:rsid w:val="00F12823"/>
    <w:rsid w:val="00F13062"/>
    <w:rsid w:val="00F130CA"/>
    <w:rsid w:val="00F1384F"/>
    <w:rsid w:val="00F1422B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2B9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6956"/>
    <w:rsid w:val="00F375C0"/>
    <w:rsid w:val="00F409AF"/>
    <w:rsid w:val="00F40E30"/>
    <w:rsid w:val="00F4113D"/>
    <w:rsid w:val="00F411AB"/>
    <w:rsid w:val="00F41C80"/>
    <w:rsid w:val="00F41E68"/>
    <w:rsid w:val="00F42248"/>
    <w:rsid w:val="00F427A5"/>
    <w:rsid w:val="00F42E02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3AF"/>
    <w:rsid w:val="00F77EC8"/>
    <w:rsid w:val="00F800B3"/>
    <w:rsid w:val="00F80410"/>
    <w:rsid w:val="00F80620"/>
    <w:rsid w:val="00F80718"/>
    <w:rsid w:val="00F8120A"/>
    <w:rsid w:val="00F8163B"/>
    <w:rsid w:val="00F81ACF"/>
    <w:rsid w:val="00F81DB1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2BF"/>
    <w:rsid w:val="00FA330C"/>
    <w:rsid w:val="00FA3785"/>
    <w:rsid w:val="00FA4BE3"/>
    <w:rsid w:val="00FA5EEA"/>
    <w:rsid w:val="00FA65C0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5514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602B"/>
    <w:rsid w:val="00FD7C3F"/>
    <w:rsid w:val="00FD7CFD"/>
    <w:rsid w:val="00FD7E4D"/>
    <w:rsid w:val="00FE00EC"/>
    <w:rsid w:val="00FE0973"/>
    <w:rsid w:val="00FE1AAD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045"/>
    <w:rsid w:val="00FF61C9"/>
    <w:rsid w:val="00FF6326"/>
    <w:rsid w:val="00FF65B7"/>
    <w:rsid w:val="00FF7AC4"/>
    <w:rsid w:val="00FF7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BC77-19EC-42FE-983D-64DAD1EA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17</Pages>
  <Words>6391</Words>
  <Characters>36434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ShvecovaEE</cp:lastModifiedBy>
  <cp:revision>38</cp:revision>
  <cp:lastPrinted>2025-07-16T11:33:00Z</cp:lastPrinted>
  <dcterms:created xsi:type="dcterms:W3CDTF">2025-07-08T13:53:00Z</dcterms:created>
  <dcterms:modified xsi:type="dcterms:W3CDTF">2025-07-17T08:27:00Z</dcterms:modified>
</cp:coreProperties>
</file>